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8A" w:rsidRDefault="00B25474" w:rsidP="00B25474">
      <w:pPr>
        <w:pStyle w:val="1"/>
        <w:jc w:val="center"/>
      </w:pPr>
      <w:r w:rsidRPr="00B25474">
        <w:t>Особенности трансплантации органов у пациентов с редкими генетическими заболеваниями</w:t>
      </w:r>
    </w:p>
    <w:p w:rsidR="00B25474" w:rsidRDefault="00B25474" w:rsidP="00B25474"/>
    <w:p w:rsidR="00B25474" w:rsidRDefault="00B25474" w:rsidP="00B25474">
      <w:bookmarkStart w:id="0" w:name="_GoBack"/>
      <w:r>
        <w:t xml:space="preserve">Трансплантация органов у пациентов с редкими генетическими заболеваниями представляет собой сложную и малоизученную область в трансплантологии. Редкие генетические заболевания, такие как </w:t>
      </w:r>
      <w:proofErr w:type="spellStart"/>
      <w:r>
        <w:t>муковисцидоз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тиреоидная</w:t>
      </w:r>
      <w:proofErr w:type="spellEnd"/>
      <w:r>
        <w:t xml:space="preserve"> болезнь и многие другие, могут влиять на функции различных органов и систем в организме. В ряде случаев трансплантация органов может быть единственным способом спасти жизнь или улучшить качество жизни пациентов </w:t>
      </w:r>
      <w:r w:rsidR="00A10044">
        <w:t>с такими редкими заболеваниями.</w:t>
      </w:r>
    </w:p>
    <w:p w:rsidR="00B25474" w:rsidRDefault="00B25474" w:rsidP="00B25474">
      <w:r>
        <w:t>Однако трансплантация у этой категории пациентов часто осложняется множеством факторов. Во-первых, поиск совместимых доноров может быть сложным из-за уникальных генетических характеристик пациентов с редкими заболеваниями. Это может потребовать более широкого п</w:t>
      </w:r>
      <w:r w:rsidR="00A10044">
        <w:t>оиска и множества тестирований.</w:t>
      </w:r>
    </w:p>
    <w:p w:rsidR="00B25474" w:rsidRDefault="00B25474" w:rsidP="00B25474">
      <w:r>
        <w:t xml:space="preserve">Во-вторых, сам процесс трансплантации органов у таких пациентов может быть более сложным из-за наличия дополнительных медицинских проблем, связанных с их генетическим заболеванием. Например, у пациентов с </w:t>
      </w:r>
      <w:proofErr w:type="spellStart"/>
      <w:r>
        <w:t>муковисцидозом</w:t>
      </w:r>
      <w:proofErr w:type="spellEnd"/>
      <w:r>
        <w:t xml:space="preserve"> могут возникнуть проблемы с выработкой слизи и дыхательными путями, что делает хирургическое в</w:t>
      </w:r>
      <w:r w:rsidR="00A10044">
        <w:t>мешательство более рискованным.</w:t>
      </w:r>
    </w:p>
    <w:p w:rsidR="00B25474" w:rsidRDefault="00B25474" w:rsidP="00B25474">
      <w:r>
        <w:t>Кроме того, у пациентов с редкими генетическими заболеваниями может потребоваться более длительная и интенсивная реабилитация после трансплантации, чтобы обеспечить максимальное восстановление функц</w:t>
      </w:r>
      <w:r w:rsidR="00A10044">
        <w:t>ии трансплантированного органа.</w:t>
      </w:r>
    </w:p>
    <w:p w:rsidR="00B25474" w:rsidRDefault="00B25474" w:rsidP="00B25474">
      <w:r>
        <w:t xml:space="preserve">Несмотря на эти сложности, трансплантация органов остается важным методом лечения для пациентов с редкими генетическими заболеваниями, и исследования в этой области продолжаются. Развитие новых методов диагностики, </w:t>
      </w:r>
      <w:proofErr w:type="spellStart"/>
      <w:r>
        <w:t>иммуносупрессивной</w:t>
      </w:r>
      <w:proofErr w:type="spellEnd"/>
      <w:r>
        <w:t xml:space="preserve"> терапии и хирургических техник может помочь улучшить результаты трансплантации и обеспечить более высокое качество жизни для этой группы пациентов.</w:t>
      </w:r>
    </w:p>
    <w:p w:rsidR="00A10044" w:rsidRDefault="00A10044" w:rsidP="00A10044">
      <w:r>
        <w:t>Важным аспектом в трансплантации органов у пациентов с редкими генетическими заболеваниями является тщательное генетическое тестирование как самих пациентов, так и потенциальных доноров. Это позволяет определить наличие совместимых генетических характеристик, что может повысить успешность операции и снизить риск отторжен</w:t>
      </w:r>
      <w:r>
        <w:t>ия трансплантированного органа.</w:t>
      </w:r>
    </w:p>
    <w:p w:rsidR="00A10044" w:rsidRDefault="00A10044" w:rsidP="00A10044">
      <w:r>
        <w:t>Кроме того, важно учитывать специфичные потребности пациентов с редкими генетическими заболеваниями на разных этапах трансплантации. Это включает в себя более тщательную подготовку, особенности послеоперационного ухода и реабилитации, а также более дли</w:t>
      </w:r>
      <w:r>
        <w:t>тельное медицинское наблюдение.</w:t>
      </w:r>
    </w:p>
    <w:p w:rsidR="00A10044" w:rsidRDefault="00A10044" w:rsidP="00A10044">
      <w:r>
        <w:t>Еще одним важным аспектом является этическая сторона трансплантации у этой категории пациентов. Поиск и выбор донора может вызвать моральные и этические дилеммы, и необходимо строго соблюдать этические нормы и прин</w:t>
      </w:r>
      <w:r>
        <w:t>ципы в процессе трансплантации.</w:t>
      </w:r>
    </w:p>
    <w:p w:rsidR="00A10044" w:rsidRDefault="00A10044" w:rsidP="00A10044">
      <w:r>
        <w:t xml:space="preserve">Интеграция </w:t>
      </w:r>
      <w:proofErr w:type="spellStart"/>
      <w:r>
        <w:t>мультиспециальных</w:t>
      </w:r>
      <w:proofErr w:type="spellEnd"/>
      <w:r>
        <w:t xml:space="preserve"> команд в уход и поддержку пациентов с редкими генетическими заболеваниями играет ключевую роль в обеспечении успешных результатов трансплантации и улучшении качества жизни. Эти команды могут включать в себя генетиков, иммунологов, хирургов, психологов и других специалистов, которые работают совместно, чтобы обеспечить полный спектр заботы о пациентах.</w:t>
      </w:r>
    </w:p>
    <w:p w:rsidR="00A10044" w:rsidRPr="00B25474" w:rsidRDefault="00A10044" w:rsidP="00A10044">
      <w:r>
        <w:lastRenderedPageBreak/>
        <w:t>Таким образом, трансплантация органов у пациентов с редкими генетическими заболеваниями представляет собой сложную и многогранную задачу, но она остается важным средством спасения жизни и улучшения качества жизни этой уязвимой группы пациентов. Постоянные исследования и совершенствование практики трансплантологии в этой области могут способствовать дальнейшему улучшению результатов и перспектив для пациентов с редкими генетическими заболеваниями.</w:t>
      </w:r>
      <w:bookmarkEnd w:id="0"/>
    </w:p>
    <w:sectPr w:rsidR="00A10044" w:rsidRPr="00B2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A"/>
    <w:rsid w:val="0013438A"/>
    <w:rsid w:val="00A10044"/>
    <w:rsid w:val="00B2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E45E"/>
  <w15:chartTrackingRefBased/>
  <w15:docId w15:val="{EDFB647D-4892-4DEB-9D45-8029DE4D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2024-01-23T10:55:00Z</dcterms:created>
  <dcterms:modified xsi:type="dcterms:W3CDTF">2024-01-23T12:25:00Z</dcterms:modified>
</cp:coreProperties>
</file>