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31" w:rsidRDefault="00541555" w:rsidP="00541555">
      <w:pPr>
        <w:pStyle w:val="1"/>
        <w:jc w:val="center"/>
      </w:pPr>
      <w:r w:rsidRPr="00541555">
        <w:t>Исследование влияния гендерных особенностей на результаты трансплантации</w:t>
      </w:r>
    </w:p>
    <w:p w:rsidR="00541555" w:rsidRDefault="00541555" w:rsidP="00541555"/>
    <w:p w:rsidR="00541555" w:rsidRDefault="00541555" w:rsidP="00541555">
      <w:bookmarkStart w:id="0" w:name="_GoBack"/>
      <w:r>
        <w:t>Трансплантация органов и тканей является эффективным методом лечения для многих пациентов с тяжелыми заболеваниями. Однако результаты трансплантации могут варьироваться в зависимости от ряда факторов, включая гендерные особенности как у доноров, так и у получателей. Исследования влияния гендерных особенностей на результаты трансплантации стали актуальной областью и</w:t>
      </w:r>
      <w:r>
        <w:t>сследований в трансплантологии.</w:t>
      </w:r>
    </w:p>
    <w:p w:rsidR="00541555" w:rsidRDefault="00541555" w:rsidP="00541555">
      <w:r>
        <w:t>Одним из важных аспектов исследований является анализ различий в исходах трансплантации между мужчинами и женщинами. Исследования показывают, что уровень выживаемости после трансплантации может различаться в зависимости от пола. Например, некоторые исследования указывают на то, что у женщин может быть более высокий риск отторжения органа по сравнению с мужчинами. Это может быть связано с биологическими различиями в иммунн</w:t>
      </w:r>
      <w:r>
        <w:t>ой системе и гормональном фоне.</w:t>
      </w:r>
    </w:p>
    <w:p w:rsidR="00541555" w:rsidRDefault="00541555" w:rsidP="00541555">
      <w:r>
        <w:t xml:space="preserve">Кроме того, гендерные различия также могут влиять на реакцию на </w:t>
      </w:r>
      <w:proofErr w:type="spellStart"/>
      <w:r>
        <w:t>иммуносупрессивную</w:t>
      </w:r>
      <w:proofErr w:type="spellEnd"/>
      <w:r>
        <w:t xml:space="preserve"> терапию, которая необходима после трансплантации для предотвращения отторжения органа. Некоторые исследования предполагают, что женщины могут нуждаться в более интенсивной терапии, чтобы д</w:t>
      </w:r>
      <w:r>
        <w:t>остичь оптимальных результатов.</w:t>
      </w:r>
    </w:p>
    <w:p w:rsidR="00541555" w:rsidRDefault="00541555" w:rsidP="00541555">
      <w:r>
        <w:t>Также важно рассматривать влияние гендерных факторов на доступность органов для трансплантации. Например, некоторые органы могут быть более доступными для женщин, чем для мужчин, в зависимости от их характеристик и совместимости. Это может влиять на длительность ожидания трансплантации и</w:t>
      </w:r>
      <w:r>
        <w:t xml:space="preserve"> возможность успешной операции.</w:t>
      </w:r>
    </w:p>
    <w:p w:rsidR="00541555" w:rsidRDefault="00541555" w:rsidP="00541555">
      <w:r>
        <w:t>Интересно отметить, что гендерные различия также могут проявляться в психологических аспектах трансплантации. Женщины и мужчины могут по-разному переживать процесс трансплантации, включая стресс, тревожность и адаптацию к новой жизни после операции.</w:t>
      </w:r>
    </w:p>
    <w:p w:rsidR="00541555" w:rsidRDefault="00541555" w:rsidP="00541555">
      <w:r>
        <w:t xml:space="preserve">Продолжая рассматривать тему влияния гендерных особенностей на результаты трансплантации, следует отметить, что биологические различия между мужчинами и женщинами могут также влиять на течение исходной болезни, которая привела к необходимости трансплантации. Например, некоторые заболевания, такие как </w:t>
      </w:r>
      <w:proofErr w:type="spellStart"/>
      <w:r>
        <w:t>цистическая</w:t>
      </w:r>
      <w:proofErr w:type="spellEnd"/>
      <w:r>
        <w:t xml:space="preserve"> фиброз и хроническая </w:t>
      </w:r>
      <w:proofErr w:type="spellStart"/>
      <w:r>
        <w:t>обструктивная</w:t>
      </w:r>
      <w:proofErr w:type="spellEnd"/>
      <w:r>
        <w:t xml:space="preserve"> болезнь легких, могут иметь разные клинические проявления и прогнозы у мужчин и женщин. Это может повлиять на выбор пациентов для трансплантации и на</w:t>
      </w:r>
      <w:r>
        <w:t xml:space="preserve"> оценку исходов после нее.</w:t>
      </w:r>
    </w:p>
    <w:p w:rsidR="00541555" w:rsidRDefault="00541555" w:rsidP="00541555">
      <w:r>
        <w:t>Также важно учитывать гендерные особенности при выборе совместимых доноров и получателей органов. Совместимость крови и тканей играет ключевую роль в успешности трансплантации. Гендерные различия могут влиять на степень совместимости и потенциал</w:t>
      </w:r>
      <w:r>
        <w:t>ьные осложнения после операции.</w:t>
      </w:r>
    </w:p>
    <w:p w:rsidR="00541555" w:rsidRDefault="00541555" w:rsidP="00541555">
      <w:r>
        <w:t xml:space="preserve">Влияние гендерных факторов также может проявляться в риске развития осложнений после трансплантации. Некоторые исследования указывают на различия в частоте возникновения осложнений, таких как инфекции или осложнения со стороны сердечно-сосудистой системы, у </w:t>
      </w:r>
      <w:r>
        <w:t>мужчин и женщин после операции.</w:t>
      </w:r>
    </w:p>
    <w:p w:rsidR="00541555" w:rsidRDefault="00541555" w:rsidP="00541555">
      <w:r>
        <w:t xml:space="preserve">Несмотря на то что гендерные различия могут оказывать влияние на результаты трансплантации, важно подчеркнуть, что каждый пациент уникален, и результаты могут зависеть от множества факторов, включая общее состояние здоровья, возраст, медицинскую историю и другие. Поэтому </w:t>
      </w:r>
      <w:r>
        <w:lastRenderedPageBreak/>
        <w:t>индивидуальный подход и тщательное медицинское наблюдение остаются ключевыми компон</w:t>
      </w:r>
      <w:r>
        <w:t>ентами успешной трансплантации.</w:t>
      </w:r>
    </w:p>
    <w:p w:rsidR="00541555" w:rsidRDefault="00541555" w:rsidP="00541555">
      <w:r>
        <w:t>Итак, исследование влияния гендерных особенностей на результаты трансплантации продолжает привлекать внимание медицинского сообщества. Понимание этих влияний может помочь улучшить выбор кандидатов для трансплантации, подходы к лечению и реабилитации, а также улучшить результаты для всех пациентов, нуждающихся в этой жизненно важной медицинской процедуре.</w:t>
      </w:r>
    </w:p>
    <w:p w:rsidR="00541555" w:rsidRPr="00541555" w:rsidRDefault="00541555" w:rsidP="00541555">
      <w:r>
        <w:t>В заключение, исследование влияния гендерных особенностей на результаты трансплантации является важной областью исследований в трансплантологии. Понимание этих различий может помочь улучшить прогнозы и подходы к трансплантации, а также обеспечить наилучшие результаты для всех пациентов, независимо от их гендерных особенностей.</w:t>
      </w:r>
      <w:bookmarkEnd w:id="0"/>
    </w:p>
    <w:sectPr w:rsidR="00541555" w:rsidRPr="0054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31"/>
    <w:rsid w:val="00541555"/>
    <w:rsid w:val="007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ED5B"/>
  <w15:chartTrackingRefBased/>
  <w15:docId w15:val="{38D1D4D3-8971-418B-9CA8-C3B70946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2024-01-23T15:56:00Z</dcterms:created>
  <dcterms:modified xsi:type="dcterms:W3CDTF">2024-01-23T15:57:00Z</dcterms:modified>
</cp:coreProperties>
</file>