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BA" w:rsidRDefault="001D4C63" w:rsidP="001D4C63">
      <w:pPr>
        <w:pStyle w:val="1"/>
        <w:jc w:val="center"/>
      </w:pPr>
      <w:r w:rsidRPr="001D4C63">
        <w:t>Изучение влияния образа жизни реципиента на долгосрочные исходы трансплантации</w:t>
      </w:r>
    </w:p>
    <w:p w:rsidR="001D4C63" w:rsidRDefault="001D4C63" w:rsidP="001D4C63"/>
    <w:p w:rsidR="001D4C63" w:rsidRDefault="001D4C63" w:rsidP="001D4C63">
      <w:bookmarkStart w:id="0" w:name="_GoBack"/>
      <w:r>
        <w:t>Трансплантация органов считается одним из наиболее эффективных методов лечения пациентов с тяжелыми органными заболеваниями. Однако успех этой процедуры и долгосрочные результаты могут зависеть от образа жизни и соблюдения реципиентом ряда факторов. Исследование влияния образа жизни реципиента на долгосрочные исходы трансплантации является важн</w:t>
      </w:r>
      <w:r>
        <w:t>ой областью в трансплантологии.</w:t>
      </w:r>
    </w:p>
    <w:p w:rsidR="001D4C63" w:rsidRDefault="001D4C63" w:rsidP="001D4C63">
      <w:r>
        <w:t xml:space="preserve">Один из ключевых аспектов образа жизни, который оказывает влияние на трансплантацию, - это соблюдение приема </w:t>
      </w:r>
      <w:proofErr w:type="spellStart"/>
      <w:r>
        <w:t>иммуносупрессивных</w:t>
      </w:r>
      <w:proofErr w:type="spellEnd"/>
      <w:r>
        <w:t xml:space="preserve"> препаратов. После трансплантации пациенты должны принимать препараты, которые подавляют иммунную систему организма, чтобы предотвратить отторжение трансплантированного органа. Несоблюдение режима приема этих препаратов может привести к отторжению органа и ухудше</w:t>
      </w:r>
      <w:r>
        <w:t>нию результатов трансплантации.</w:t>
      </w:r>
    </w:p>
    <w:p w:rsidR="001D4C63" w:rsidRDefault="001D4C63" w:rsidP="001D4C63">
      <w:r>
        <w:t>Также важным аспектом образа жизни является питание. Реципиенты трансплантированных органов должны поддерживать здоровую и сбалансированную диету, чтобы укрепить свой иммунитет и общее состояние здоровья. Употребление алкоголя и нездоровых продуктов питания может повысить риск осложнений и снизить долгосрочную выж</w:t>
      </w:r>
      <w:r>
        <w:t>иваемость после трансплантации.</w:t>
      </w:r>
    </w:p>
    <w:p w:rsidR="001D4C63" w:rsidRDefault="001D4C63" w:rsidP="001D4C63">
      <w:r>
        <w:t>Физическая активность также имеет значение. Реципиенты, которые ведут активный образ жизни и регулярно занимаются физическими упражнениями, могут улучшить свою физическую подготовку, укрепить мышцы и сердечно-сосудистую систему, что способствует более успешной реабилита</w:t>
      </w:r>
      <w:r>
        <w:t>ции и улучшению качества жизни.</w:t>
      </w:r>
    </w:p>
    <w:p w:rsidR="001D4C63" w:rsidRDefault="001D4C63" w:rsidP="001D4C63">
      <w:r>
        <w:t>Психологическое состояние реципиента также играет важную роль. Стресс, депрессия и тревожность могут оказать негативное воздействие на долгосрочные результаты трансплантации. Поддержка и психологическое сопровождение могут помочь реципиентам справиться с эмоциона</w:t>
      </w:r>
      <w:r>
        <w:t>льными вызовами после операции.</w:t>
      </w:r>
    </w:p>
    <w:p w:rsidR="001D4C63" w:rsidRDefault="001D4C63" w:rsidP="001D4C63">
      <w:r>
        <w:t>Итак, изучение влияния образа жизни реципиента на долгосрочные исходы трансплантации является важной задачей для трансплантологии. Эффективное соблюдение медицинских рекомендаций, здоровое питание, физическая активность и психологическое благополучие играют решающую роль в обеспечении успешной адаптации после трансплантации и максимальной долгосрочной выживаемости пациентов.</w:t>
      </w:r>
    </w:p>
    <w:p w:rsidR="001D4C63" w:rsidRDefault="001D4C63" w:rsidP="001D4C63">
      <w:r>
        <w:t xml:space="preserve">Кроме того, стоит подчеркнуть важность соблюдения регулярных медицинских наблюдений и приема рекомендуемых лекарственных препаратов. Регулярные посещения врача помогают выявлять проблемы или осложнения на ранних стадиях и своевременно корректировать лечение. Такой подход способствует поддержанию стабильности </w:t>
      </w:r>
      <w:r>
        <w:t>состояния после трансплантации.</w:t>
      </w:r>
    </w:p>
    <w:p w:rsidR="001D4C63" w:rsidRDefault="001D4C63" w:rsidP="001D4C63">
      <w:r>
        <w:t xml:space="preserve">Важным аспектом образа жизни является также избегание вредных привычек, таких как курение и употребление наркотиков. Эти факторы могут оказать серьезное негативное воздействие на здоровье и функцию трансплантированного органа, а </w:t>
      </w:r>
      <w:r>
        <w:t>также повысить риск осложнений.</w:t>
      </w:r>
    </w:p>
    <w:p w:rsidR="001D4C63" w:rsidRDefault="001D4C63" w:rsidP="001D4C63">
      <w:r>
        <w:t>Социальная поддержка и поддержание связи с медицинской командой также играют важную роль в обеспечении успешных долгосрочных исходов трансплантации. Реципиенты должны знать, что они могут обратиться за помощью или советом в случае возникно</w:t>
      </w:r>
      <w:r>
        <w:t>вения вопросов или затруднений.</w:t>
      </w:r>
    </w:p>
    <w:p w:rsidR="001D4C63" w:rsidRPr="001D4C63" w:rsidRDefault="001D4C63" w:rsidP="001D4C63">
      <w:r>
        <w:t xml:space="preserve">В заключение, образ жизни реципиента оказывает значительное влияние на долгосрочные исходы трансплантации. Соблюдение рекомендаций медицинской команды, здоровое питание, </w:t>
      </w:r>
      <w:r>
        <w:lastRenderedPageBreak/>
        <w:t>физическая активность и психологическое благополучие играют решающую роль в обеспечении успешной реабилитации и долгосрочной жизни после трансплантации. Эффективное сотрудничество между реципиентом и медицинской командой, а также поддержка со стороны близких и общества в целом, способствуют достижению наилучших результатов в трансплантологии.</w:t>
      </w:r>
      <w:bookmarkEnd w:id="0"/>
    </w:p>
    <w:sectPr w:rsidR="001D4C63" w:rsidRPr="001D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BA"/>
    <w:rsid w:val="001D4C63"/>
    <w:rsid w:val="0047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2300"/>
  <w15:chartTrackingRefBased/>
  <w15:docId w15:val="{1DDADC7B-B85D-4197-8766-D0D6EC22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C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2024-01-24T05:44:00Z</dcterms:created>
  <dcterms:modified xsi:type="dcterms:W3CDTF">2024-01-24T05:47:00Z</dcterms:modified>
</cp:coreProperties>
</file>