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A6" w:rsidRDefault="001B2F22" w:rsidP="001B2F22">
      <w:pPr>
        <w:pStyle w:val="1"/>
        <w:jc w:val="center"/>
      </w:pPr>
      <w:r w:rsidRPr="001B2F22">
        <w:t>Морское транспортное право и его особенности</w:t>
      </w:r>
    </w:p>
    <w:p w:rsidR="001B2F22" w:rsidRDefault="001B2F22" w:rsidP="001B2F22"/>
    <w:p w:rsidR="001B2F22" w:rsidRDefault="001B2F22" w:rsidP="001B2F22">
      <w:bookmarkStart w:id="0" w:name="_GoBack"/>
      <w:r>
        <w:t>Морское транспортное право - это отрасль права, которая регулирует деятельность в морском транспорте и морских перевозках. Оно охватывает широкий спектр вопросов, связанных с морской навигацией, перевозками грузов и пассажиров по морю, правами и обязанностями участников морских перевозок, а также многочисленными аспектами безопасн</w:t>
      </w:r>
      <w:r>
        <w:t>ости и охраны окружающей среды.</w:t>
      </w:r>
    </w:p>
    <w:p w:rsidR="001B2F22" w:rsidRDefault="001B2F22" w:rsidP="001B2F22">
      <w:r>
        <w:t>Одной из ключевых особенностей морского транспортного права является его международный характер. Морские перевозки часто пересекают границы различных стран, и поэтому существует множество международных соглашений и конвенций, регулирующих морскую деятельность. Например, Международная конвенция о правилах предотвращения столкновений судов на море (ПДС) устанавливает общие правила для предотвращения столк</w:t>
      </w:r>
      <w:r>
        <w:t>новений судов на открытом море.</w:t>
      </w:r>
    </w:p>
    <w:p w:rsidR="001B2F22" w:rsidRDefault="001B2F22" w:rsidP="001B2F22">
      <w:r>
        <w:t>Еще одной важной характеристикой морского транспортного права является его регулирование перевозки грузов и пассажиров по морю. Это включает в себя законы и нормы, устанавливающие правила контрактов на морские перевозки, обязанности перевозчиков и грузовладельцев, а также условия и ответственность в случае утраты или повреждени</w:t>
      </w:r>
      <w:r>
        <w:t>я груза.</w:t>
      </w:r>
    </w:p>
    <w:p w:rsidR="001B2F22" w:rsidRDefault="001B2F22" w:rsidP="001B2F22">
      <w:r>
        <w:t>Важным элементом морского транспортного права является также регулирование ответственности за морские аварии и инциденты. Это включает в себя вопросы компенсации ущерба, вызванного морскими авариями, а также определение ответственности за загрязнение морской ср</w:t>
      </w:r>
      <w:r>
        <w:t>еды и экологические катастрофы.</w:t>
      </w:r>
    </w:p>
    <w:p w:rsidR="001B2F22" w:rsidRDefault="001B2F22" w:rsidP="001B2F22">
      <w:r>
        <w:t>Следует также отметить, что морское транспортное право учитывает особенности морской навигации, такие как использование морских сигналов, навигационных правил и ограничений, а также правила использования портов и акваторий. Это направлено на обеспечение безопасности и эффективности морских перевозок.</w:t>
      </w:r>
    </w:p>
    <w:p w:rsidR="001B2F22" w:rsidRDefault="001B2F22" w:rsidP="001B2F22">
      <w:r>
        <w:t>Ещё одной важной особенностью морского транспортного права является его регулирование правил использования морских портов и инфраструктуры. Это включает в себя условия обращения с судами в портах, взимание портовых сборов, правила стоянки и обслуживания судов в портах. Каждый порт может иметь свои правила и нормативы, которые регулируются как национальным, так и м</w:t>
      </w:r>
      <w:r>
        <w:t>еждународным законодательством.</w:t>
      </w:r>
    </w:p>
    <w:p w:rsidR="001B2F22" w:rsidRDefault="001B2F22" w:rsidP="001B2F22">
      <w:r>
        <w:t>Одной из важных задач морского транспортного права является также защита морских экосистем и предотвращение загрязнения морской среды. Морская деятельность может потенциально негативно повлиять на морскую биологию и экосистемы, поэтому морское транспортное право устанавливает нормы и стандарты для снижения воздействия на окружающую среду, включая предотвращение сбросов нефти и</w:t>
      </w:r>
      <w:r>
        <w:t xml:space="preserve"> химических загрязнений в море.</w:t>
      </w:r>
    </w:p>
    <w:p w:rsidR="001B2F22" w:rsidRDefault="001B2F22" w:rsidP="001B2F22">
      <w:r>
        <w:t>Кроме того, морское транспортное право учитывает особенности международных водных путей и водных границ. В мировых морях и океанах действуют определенные международные нормы, регулирующие свободу плавания и прохода судов. Морское право устанавливает правила для предотвращения инцидентов и столкновен</w:t>
      </w:r>
      <w:r>
        <w:t>ий судов в международных водах.</w:t>
      </w:r>
    </w:p>
    <w:p w:rsidR="001B2F22" w:rsidRDefault="001B2F22" w:rsidP="001B2F22">
      <w:r>
        <w:t>Важным аспектом морского транспортного права является также регулирование морских трудовых отношений. Это включает в себя права и обязанности моряков, условия труда на судах, а также правовые механизмы защиты трудовых прав моряков, работ</w:t>
      </w:r>
      <w:r>
        <w:t>ающих в условиях морской среды.</w:t>
      </w:r>
    </w:p>
    <w:p w:rsidR="001B2F22" w:rsidRDefault="001B2F22" w:rsidP="001B2F22">
      <w:r>
        <w:lastRenderedPageBreak/>
        <w:t>Итак, морское транспортное право охватывает множество аспектов морской деятельности, включая безопасность перевозок, защиту окружающей среды, регулирование портовой инфраструктуры и морских трудовых отношений. Это сложная и многосторонняя область права, играющая важную роль в обеспечении нормального функционирования морской индустрии и её вклада в мировую торговлю и экономику.</w:t>
      </w:r>
    </w:p>
    <w:p w:rsidR="001B2F22" w:rsidRPr="001B2F22" w:rsidRDefault="001B2F22" w:rsidP="001B2F22">
      <w:r>
        <w:t>В заключение, морское транспортное право - это важная область правовой системы, регулирующая деятельность в морском транспорте и морских перевозках. Его особенности включают в себя международный характер, регулирование перевозок грузов и пассажиров, а также учет особенностей морской навигации и безопасности. Это право играет ключевую роль в обеспечении безопасности и нормализации морской деятельности на мировом уровне.</w:t>
      </w:r>
      <w:bookmarkEnd w:id="0"/>
    </w:p>
    <w:sectPr w:rsidR="001B2F22" w:rsidRPr="001B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A6"/>
    <w:rsid w:val="001B2F22"/>
    <w:rsid w:val="00C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04DD"/>
  <w15:chartTrackingRefBased/>
  <w15:docId w15:val="{2AB64E06-2DA3-4111-94D8-7639F90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2024-01-24T16:57:00Z</dcterms:created>
  <dcterms:modified xsi:type="dcterms:W3CDTF">2024-01-24T16:58:00Z</dcterms:modified>
</cp:coreProperties>
</file>