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18" w:rsidRDefault="00434CED" w:rsidP="00434CED">
      <w:pPr>
        <w:pStyle w:val="1"/>
        <w:jc w:val="center"/>
      </w:pPr>
      <w:r w:rsidRPr="00434CED">
        <w:t>Законодательство о транспортной безопасности в местах массового скопления людей (станции, аэропорты)</w:t>
      </w:r>
    </w:p>
    <w:p w:rsidR="00434CED" w:rsidRDefault="00434CED" w:rsidP="00434CED"/>
    <w:p w:rsidR="00434CED" w:rsidRDefault="00434CED" w:rsidP="00434CED">
      <w:bookmarkStart w:id="0" w:name="_GoBack"/>
      <w:r>
        <w:t xml:space="preserve">Законодательство о транспортной безопасности в местах массового скопления людей, таких как железнодорожные станции, аэропорты и автовокзалы, имеет ключевое значение для обеспечения безопасности пассажиров и эффективной работы транспортных систем. Это включает в себя регулирование различных аспектов, связанных с деятельностью и </w:t>
      </w:r>
      <w:r>
        <w:t>инфраструктурой таких объектов.</w:t>
      </w:r>
    </w:p>
    <w:p w:rsidR="00434CED" w:rsidRDefault="00434CED" w:rsidP="00434CED">
      <w:r>
        <w:t>Одним из важных аспектов является обеспечение безопасности пассажиров во время ожидания и посадки на транспортное средство. Законодательство определяет правила эвакуации, предоставления первой помощи и оказания содействия в чрезвычайных ситуациях. Оно также регулирует процедуры досмотра и контроля, которые могут быть необходимы для предотвращени</w:t>
      </w:r>
      <w:r>
        <w:t>я возможных угроз безопасности.</w:t>
      </w:r>
    </w:p>
    <w:p w:rsidR="00434CED" w:rsidRDefault="00434CED" w:rsidP="00434CED">
      <w:r>
        <w:t>Важным аспектом является также обеспечение безопасности на платформах, в зонах ожидания и внутри терминалов. Это включает в себя установление правил пожарной безопасности, меры по предотвращению массовых беспорядков и нарушений общественного порядка, а также контроль за</w:t>
      </w:r>
      <w:r>
        <w:t xml:space="preserve"> доступом к ограниченным зонам.</w:t>
      </w:r>
    </w:p>
    <w:p w:rsidR="00434CED" w:rsidRDefault="00434CED" w:rsidP="00434CED">
      <w:r>
        <w:t>Законодательство о транспортной безопасности также определяет требования к оборудованию и техническим системам для обнаружения и предотвращения возможных угроз, таких как взрывы, пожары и нарушения порядка. Это включает в себя использование видеонаблюдения, систем оповещения и эвакуации, а также средства связи для оперативного реагирования</w:t>
      </w:r>
      <w:r>
        <w:t xml:space="preserve"> на чрезвычайные ситуации.</w:t>
      </w:r>
    </w:p>
    <w:p w:rsidR="00434CED" w:rsidRDefault="00434CED" w:rsidP="00434CED">
      <w:r>
        <w:t>Для обеспечения безопасности на транспортных узлах законодательство также может предусматривать обучение и сертификацию персонала, включая сотрудников охраны и служителей общественного порядка. Они должны быть подготовлены к реагированию на чрезвычайные ситуации и обесп</w:t>
      </w:r>
      <w:r>
        <w:t>ечению безопасности пассажиров.</w:t>
      </w:r>
    </w:p>
    <w:p w:rsidR="00434CED" w:rsidRDefault="00434CED" w:rsidP="00434CED">
      <w:r>
        <w:t xml:space="preserve">Важным аспектом является также соблюдение законодательства в области транспортной безопасности со стороны операторов транспортных систем и учреждений. Они обязаны соблюдать нормы и стандарты безопасности, а также сотрудничать с соответствующими органами и службами </w:t>
      </w:r>
      <w:r>
        <w:t>в случае чрезвычайных ситуаций.</w:t>
      </w:r>
    </w:p>
    <w:p w:rsidR="00434CED" w:rsidRDefault="00434CED" w:rsidP="00434CED">
      <w:r>
        <w:t>Таким образом, законодательство о транспортной безопасности в местах массового скопления людей играет важную роль в обеспечении безопасности и комфорта пассажиров, а также в предотвращении чрезвычайных ситуаций и угроз безопасности. Это требует строгого соблюдения норм и стандартов безопасности со стороны всех участников транспортного процесса.</w:t>
      </w:r>
    </w:p>
    <w:p w:rsidR="00434CED" w:rsidRDefault="00434CED" w:rsidP="00434CED">
      <w:r>
        <w:t>Кроме того, законодательство о транспортной безопасности в местах массового скопления людей также уделяет внимание аспектам предотвращения террористических актов и преступлений. Это включает в себя контроль за доступом к транспортным объектам и меры по обнаружению и предотвращению возможных угроз. Важно обеспечивать сотрудничество между правоохранительными органами, операторами транспортных систем и службами безопасности для эффективного противо</w:t>
      </w:r>
      <w:r>
        <w:t>действия потенциальным угрозам.</w:t>
      </w:r>
    </w:p>
    <w:p w:rsidR="00434CED" w:rsidRDefault="00434CED" w:rsidP="00434CED">
      <w:r>
        <w:t xml:space="preserve">Правовые нормы также регулируют обязательное страхование ответственности операторов транспортных систем перед пассажирами в случае несчастных случаев или чрезвычайных </w:t>
      </w:r>
      <w:r>
        <w:lastRenderedPageBreak/>
        <w:t xml:space="preserve">ситуаций. Это обеспечивает финансовую защиту для пострадавших и их семей, а также мотивирует операторов соблюдать </w:t>
      </w:r>
      <w:r>
        <w:t>высокие стандарты безопасности.</w:t>
      </w:r>
    </w:p>
    <w:p w:rsidR="00434CED" w:rsidRDefault="00434CED" w:rsidP="00434CED">
      <w:r>
        <w:t>Законодательство о транспортной безопасности также может устанавливать требования к обязательной инструктажу и информированию пассажиров о правилах безопасности, процедурах эвакуации и действиях в чрезвычайных ситуациях. Это помогает подготовить пассажиров к возможным чрезвычайным ситуациям и повыша</w:t>
      </w:r>
      <w:r>
        <w:t>ет общую культуру безопасности.</w:t>
      </w:r>
    </w:p>
    <w:p w:rsidR="00434CED" w:rsidRDefault="00434CED" w:rsidP="00434CED">
      <w:r>
        <w:t>Важным аспектом является также соблюдение законодательства о транспортной безопасности при разработке и строительстве новых транспортных объектов или модернизации существующих. Оно должно учитывать современные технологии и стандарты безопасности для обеспечения максимальной</w:t>
      </w:r>
      <w:r>
        <w:t xml:space="preserve"> защиты пассажиров и персонала.</w:t>
      </w:r>
    </w:p>
    <w:p w:rsidR="00434CED" w:rsidRPr="00434CED" w:rsidRDefault="00434CED" w:rsidP="00434CED">
      <w:r>
        <w:t>В заключение, законодательство о транспортной безопасности в местах массового скопления людей играет важную роль в обеспечении безопасности и защите интересов пассажиров и персонала транспортных систем. Оно регулирует разнообразные аспекты, начиная от мер безопасности на платформах и внутри терминалов и заканчивая процедурами реагирования на чрезвычайные ситуации. Соблюдение этого законодательства содействует созданию безопасной и надежной транспортной среды для всех участников.</w:t>
      </w:r>
      <w:bookmarkEnd w:id="0"/>
    </w:p>
    <w:sectPr w:rsidR="00434CED" w:rsidRPr="0043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8"/>
    <w:rsid w:val="00392518"/>
    <w:rsid w:val="0043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0E47"/>
  <w15:chartTrackingRefBased/>
  <w15:docId w15:val="{4AFD14A4-9BD2-4D1E-8F37-FEFD424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2024-01-25T18:49:00Z</dcterms:created>
  <dcterms:modified xsi:type="dcterms:W3CDTF">2024-01-25T18:51:00Z</dcterms:modified>
</cp:coreProperties>
</file>