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58" w:rsidRDefault="00B67E73" w:rsidP="00B67E73">
      <w:pPr>
        <w:pStyle w:val="1"/>
        <w:jc w:val="center"/>
      </w:pPr>
      <w:r w:rsidRPr="00B67E73">
        <w:t>Трудовые права мигрантов в России</w:t>
      </w:r>
    </w:p>
    <w:p w:rsidR="00B67E73" w:rsidRDefault="00B67E73" w:rsidP="00B67E73"/>
    <w:p w:rsidR="00B67E73" w:rsidRDefault="00B67E73" w:rsidP="00B67E73">
      <w:bookmarkStart w:id="0" w:name="_GoBack"/>
      <w:r>
        <w:t>Трудовые права мигрантов в России представляют собой актуальную и сложную проблему, связанную с их статусом, защитой и интеграцией на российском рынке труда. Миграция трудовых ресурсов в Россию имеет долгую историю и оказывает значительное воздействие на э</w:t>
      </w:r>
      <w:r>
        <w:t>кономику и общество страны.</w:t>
      </w:r>
    </w:p>
    <w:p w:rsidR="00B67E73" w:rsidRDefault="00B67E73" w:rsidP="00B67E73">
      <w:r>
        <w:t>Основными правовыми актами, регулирующими трудовые отношения мигрантов в России, являются Федеральный закон "О правовом положении иностранных граждан в Российской Федерации" и Трудовой кодекс Российской Федерации. Согласно этим законам, мигранты имеют право на трудовую деятельность на территории России на общих условиях с гражданами РФ, за исключением некоторых категорий работ, которые могут быть огра</w:t>
      </w:r>
      <w:r>
        <w:t>ничены для иностранных граждан.</w:t>
      </w:r>
    </w:p>
    <w:p w:rsidR="00B67E73" w:rsidRDefault="00B67E73" w:rsidP="00B67E73">
      <w:r>
        <w:t>Однако, несмотря на наличие законодательной базы, трудовые права мигрантов в России часто нарушаются. Мигранты сталкиваются с проблемами, связанными с нелегальной занятостью, несоблюдением норм трудового законодательства, низкой оплатой труда, дискриминацией и недостаточным доступом к социальным гарантиям. Нередко они оказываются в уязвимом положении и сталкиваются с эксплуат</w:t>
      </w:r>
      <w:r>
        <w:t>ацией со стороны работодателей.</w:t>
      </w:r>
    </w:p>
    <w:p w:rsidR="00B67E73" w:rsidRDefault="00B67E73" w:rsidP="00B67E73">
      <w:r>
        <w:t>Для улучшения положения мигрантов в сфере труда в России необходимо проводить системную работу по защите их прав. Это включает в себя ужесточение наказания для работодателей, нарушающих трудовые права мигрантов, и усиление контроля со стороны государственных органов и инспекций по труду. Также важными шагами могут быть информационные кампании и обучение мигрантов и работодателей осно</w:t>
      </w:r>
      <w:r>
        <w:t>вам трудового законодательства.</w:t>
      </w:r>
    </w:p>
    <w:p w:rsidR="00B67E73" w:rsidRDefault="00B67E73" w:rsidP="00B67E73">
      <w:r>
        <w:t>Помимо этого, интеграция мигрантов в российское общество и экономику также является важной задачей. Облегчение процедур легализации и получения рабочих виз, а также предоставление доступа к образованию и социальным услугам, способствует интеграции мигрантов и укреплени</w:t>
      </w:r>
      <w:r>
        <w:t>ю трудовых прав.</w:t>
      </w:r>
    </w:p>
    <w:p w:rsidR="00B67E73" w:rsidRDefault="00B67E73" w:rsidP="00B67E73">
      <w:r>
        <w:t xml:space="preserve">Важным вопросом является медицинское обслуживание мигрантов. Зачастую мигранты сталкиваются с ограничениями в доступе к медицинской помощи из-за недостаточного страхования или незнания медицинских правил. Для улучшения ситуации следует разрабатывать и внедрять программы здравоохранения, которые бы учитывали особенности мигрантов и обеспечивали </w:t>
      </w:r>
      <w:r>
        <w:t>им доступ к медицинской помощи.</w:t>
      </w:r>
    </w:p>
    <w:p w:rsidR="00B67E73" w:rsidRDefault="00B67E73" w:rsidP="00B67E73">
      <w:r>
        <w:t>Также важным аспектом является языковая интеграция. Многие мигранты не владеют русским языком, что затрудняет их коммуникацию с работодателями и властями. Предоставление языковых курсов и услуг переводчиков может помочь мигрантам легче адапти</w:t>
      </w:r>
      <w:r>
        <w:t>роваться и защищать свои права.</w:t>
      </w:r>
    </w:p>
    <w:p w:rsidR="00B67E73" w:rsidRDefault="00B67E73" w:rsidP="00B67E73">
      <w:r>
        <w:t>Следует также уделять внимание вопросу образования и профессиональной подготовки мигрантов. Повышение квалификации и возможность обучения новым навыкам может сделать их более конкурентоспособными на российском рынке труда и повыси</w:t>
      </w:r>
      <w:r>
        <w:t>ть уровень их заработной платы.</w:t>
      </w:r>
    </w:p>
    <w:p w:rsidR="00B67E73" w:rsidRDefault="00B67E73" w:rsidP="00B67E73">
      <w:r>
        <w:t>Одним из ключевых аспектов улучшения ситуации мигрантов также является сотрудничество с международными организациями и странами-происхождения мигрантов. Это позволяет разрабатывать общие стандарты и подходы к защите и интеграции мигрантов, обмену опытом и ресурсами.</w:t>
      </w:r>
    </w:p>
    <w:p w:rsidR="00B67E73" w:rsidRDefault="00B67E73" w:rsidP="00B67E73">
      <w:r>
        <w:lastRenderedPageBreak/>
        <w:t>Итак, трудовые права мигрантов в России представляют сложную и многогранную проблему, которая требует совместных усилий государства, работодателей и общества. Обеспечение защиты и соблюдения прав мигрантов не только способствует их интеграции, но также является важным шагом к созданию более справедливых и инклюзивных трудовых отношений в России.</w:t>
      </w:r>
    </w:p>
    <w:p w:rsidR="00B67E73" w:rsidRPr="00B67E73" w:rsidRDefault="00B67E73" w:rsidP="00B67E73">
      <w:r>
        <w:t>В заключение, трудовые права мигрантов в России представляют собой сложную и многогранную проблему, требующую внимания и действий со стороны государства, работодателей и общества. Эффективная защита и соблюдение прав мигрантов способствует устойчивому развитию экономики и общества и способствует созданию более справедливых и инклюзивных трудовых отношений.</w:t>
      </w:r>
      <w:bookmarkEnd w:id="0"/>
    </w:p>
    <w:sectPr w:rsidR="00B67E73" w:rsidRPr="00B6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58"/>
    <w:rsid w:val="006E4558"/>
    <w:rsid w:val="00B6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9BF4"/>
  <w15:chartTrackingRefBased/>
  <w15:docId w15:val="{1B0F15B4-2ED9-4228-9C58-BBBAF322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E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E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2024-01-26T03:33:00Z</dcterms:created>
  <dcterms:modified xsi:type="dcterms:W3CDTF">2024-01-26T03:35:00Z</dcterms:modified>
</cp:coreProperties>
</file>