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8A" w:rsidRDefault="006E02BF" w:rsidP="006E02BF">
      <w:pPr>
        <w:pStyle w:val="1"/>
        <w:jc w:val="center"/>
      </w:pPr>
      <w:r w:rsidRPr="006E02BF">
        <w:t>Разрешение трудовых споров через суд</w:t>
      </w:r>
    </w:p>
    <w:p w:rsidR="006E02BF" w:rsidRDefault="006E02BF" w:rsidP="006E02BF"/>
    <w:p w:rsidR="006E02BF" w:rsidRDefault="006E02BF" w:rsidP="006E02BF">
      <w:bookmarkStart w:id="0" w:name="_GoBack"/>
      <w:r>
        <w:t>Разрешение трудовых споров через суд - важный аспект трудового права, обеспечивающий правовую защиту работников и работодателей в случае возникновения конфликтов и разногласий на рабочем месте. Судебное разбирательство в трудовых спорах является одним из способов обеспечения соблюдения норм и правил трудового законодательства и обеспечения справ</w:t>
      </w:r>
      <w:r>
        <w:t>едливости в рабочих отношениях.</w:t>
      </w:r>
    </w:p>
    <w:p w:rsidR="006E02BF" w:rsidRDefault="006E02BF" w:rsidP="006E02BF">
      <w:r>
        <w:t xml:space="preserve">Важно отметить, что трудовые споры могут возникать по различным причинам, таким как увольнение, невыплата заработной платы, нарушение трудовых прав, дискриминация и другие. В некоторых случаях работники и работодатели не могут достичь договоренности путем переговоров или медиации, и тогда обращение в суд становится необходимым </w:t>
      </w:r>
      <w:r>
        <w:t>шагом для разрешения конфликта.</w:t>
      </w:r>
    </w:p>
    <w:p w:rsidR="006E02BF" w:rsidRDefault="006E02BF" w:rsidP="006E02BF">
      <w:r>
        <w:t>Процесс разрешения трудовых споров через суд обычно начинается с подачи иска одной из сторон - работника или работодателя. Суд рассматривает представленные аргументы и доказательства, проводит слушание дела и принимает решение на основе действующего трудового законодательства. Решение суда может быть обжал</w:t>
      </w:r>
      <w:r>
        <w:t>овано в вышестоящих инстанциях.</w:t>
      </w:r>
    </w:p>
    <w:p w:rsidR="006E02BF" w:rsidRDefault="006E02BF" w:rsidP="006E02BF">
      <w:r>
        <w:t>Судебное разрешение трудовых споров обеспечивает сторонам процесса справедливость и защиту их прав. Оно также способствует установлению прецедентов, которые могут повлиять на будущие трудовые отношения и обеспеч</w:t>
      </w:r>
      <w:r>
        <w:t>ить соблюдение законов о труде.</w:t>
      </w:r>
    </w:p>
    <w:p w:rsidR="006E02BF" w:rsidRDefault="006E02BF" w:rsidP="006E02BF">
      <w:r>
        <w:t>Однако следует отметить, что судебное разбирательство в трудовых спорах может быть долгим и затратным процессом как для работников, так и для работодателей. Поэтому важно стремиться к альтернативным методам разрешения конфликтов, таким как медиация или арбитраж, которые могут быть более быстрыми и дешевыми способами достижения согла</w:t>
      </w:r>
      <w:r>
        <w:t>шения.</w:t>
      </w:r>
    </w:p>
    <w:p w:rsidR="006E02BF" w:rsidRDefault="006E02BF" w:rsidP="006E02BF">
      <w:r>
        <w:t>Итак, разрешение трудовых споров через суд является важным инструментом в системе трудового права, обеспечивающим правовую защиту и соблюдение норм и правил трудовых отношений. Однако он должен рассматриваться как последний ресурс после попыток добровольного урегулирования спора, чтобы минимизировать затраты и временные задержки в разрешении конфликта.</w:t>
      </w:r>
    </w:p>
    <w:p w:rsidR="006E02BF" w:rsidRDefault="006E02BF" w:rsidP="006E02BF">
      <w:r>
        <w:t>Продолжая обсуждение темы разрешения трудовых споров через суд, следует также отметить, что судебное разбирательство может быть эффективным способом защиты прав работников и обеспечения их справедливости, особенно в случаях серьезных нарушений трудового законодательства. Работникам предоставляется возможность представить свои аргументы и доказательства перед независимым</w:t>
      </w:r>
      <w:r>
        <w:t xml:space="preserve"> и объективным органом - судом.</w:t>
      </w:r>
    </w:p>
    <w:p w:rsidR="006E02BF" w:rsidRDefault="006E02BF" w:rsidP="006E02BF">
      <w:r>
        <w:t>Судебное разрешение трудовых споров также способствует развитию и совершенствованию трудового законодательства. Решения судов могут служить прецедентами, которые влияют на интерпретацию и применение норм трудового права. Это помогает судам и законодателям уточнить и совершенствовать правила трудовых отношений, что в конечном итоге способствует более спр</w:t>
      </w:r>
      <w:r>
        <w:t>аведливым и современным нормам.</w:t>
      </w:r>
    </w:p>
    <w:p w:rsidR="006E02BF" w:rsidRDefault="006E02BF" w:rsidP="006E02BF">
      <w:r>
        <w:t>Следует также учитывать, что судебное разрешение трудовых споров может быть необходимо в случаях, когда конфликт имеет широкие общественные или экономические последствия. Например, трудовые споры в крупных корпорациях или государственных предприятиях могут влиять на множество работник</w:t>
      </w:r>
      <w:r>
        <w:t>ов и интересы общества в целом.</w:t>
      </w:r>
    </w:p>
    <w:p w:rsidR="006E02BF" w:rsidRDefault="006E02BF" w:rsidP="006E02BF">
      <w:r>
        <w:lastRenderedPageBreak/>
        <w:t>Важно также отметить, что судебное разрешение трудовых споров должно проходить в соответствии с принципами справедливого судопроизводства, включая прозрачность, независимость судей и доступность для всех сторон. Это обеспечивает соблюдение права на справед</w:t>
      </w:r>
      <w:r>
        <w:t>ливое судебное разбирательство.</w:t>
      </w:r>
    </w:p>
    <w:p w:rsidR="006E02BF" w:rsidRPr="006E02BF" w:rsidRDefault="006E02BF" w:rsidP="006E02BF">
      <w:r>
        <w:t>Итак, разрешение трудовых споров через суд является важной частью трудового права, обеспечивающей соблюдение законов и прав работников и работодателей. Однако для эффективного разрешения конфликтов и улучшения трудовых отношений также важно развивать альтернативные методы медиации и арбитража, чтобы обеспечить более быстрое и экономичное урегулирование споров.</w:t>
      </w:r>
      <w:bookmarkEnd w:id="0"/>
    </w:p>
    <w:sectPr w:rsidR="006E02BF" w:rsidRPr="006E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8A"/>
    <w:rsid w:val="0062638A"/>
    <w:rsid w:val="006E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326E"/>
  <w15:chartTrackingRefBased/>
  <w15:docId w15:val="{EBD6FC4D-5BFB-425E-8429-BD42C249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2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2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2024-01-26T03:52:00Z</dcterms:created>
  <dcterms:modified xsi:type="dcterms:W3CDTF">2024-01-26T03:54:00Z</dcterms:modified>
</cp:coreProperties>
</file>