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CC" w:rsidRDefault="00C42B40" w:rsidP="00C42B40">
      <w:pPr>
        <w:pStyle w:val="1"/>
        <w:jc w:val="center"/>
      </w:pPr>
      <w:r w:rsidRPr="00C42B40">
        <w:t>Правовое регулирование труда иностранных граждан в России</w:t>
      </w:r>
    </w:p>
    <w:p w:rsidR="00C42B40" w:rsidRDefault="00C42B40" w:rsidP="00C42B40"/>
    <w:p w:rsidR="00C42B40" w:rsidRDefault="00C42B40" w:rsidP="00C42B40">
      <w:bookmarkStart w:id="0" w:name="_GoBack"/>
      <w:r>
        <w:t>Правовое регулирование труда иностранных граждан в России представляет собой важную часть трудового законодательства, которая определяет права и обязанности иностранных работников, работодателей и государства в контексте международной миграции рабочей силы</w:t>
      </w:r>
      <w:r>
        <w:t>.</w:t>
      </w:r>
    </w:p>
    <w:p w:rsidR="00C42B40" w:rsidRDefault="00C42B40" w:rsidP="00C42B40">
      <w:r>
        <w:t>В России труд иностранных граждан регулируется рядом федеральных законов, включая "О правовом положении иностранных граждан в Российской Федерации" и "О занятости населения в Российской Федерации". Эти законы определяют процедуры и требования к трудоустройству иностранных граждан, а также устанавливают правила их пребывания и п</w:t>
      </w:r>
      <w:r>
        <w:t>ребывания на территории страны.</w:t>
      </w:r>
    </w:p>
    <w:p w:rsidR="00C42B40" w:rsidRDefault="00C42B40" w:rsidP="00C42B40">
      <w:r>
        <w:t>Иностранные работники, желающие трудоустроиться в России, обязаны получить соответствующие разрешения и визы. Сроки и процедуры оформления могут различаться в зависимости от страны происхождения работника и характера предполагаемой занятости. Работодатели также обязаны соблюдать законодательные требования при приёме иностранных сотрудников, включая оформление необходимых документов и предоставление соци</w:t>
      </w:r>
      <w:r>
        <w:t>альных гарантий.</w:t>
      </w:r>
    </w:p>
    <w:p w:rsidR="00C42B40" w:rsidRDefault="00C42B40" w:rsidP="00C42B40">
      <w:r>
        <w:t>Важным аспектом правового регулирования труда иностранных граждан является их социальная защита. В России иностранные работники имеют право на равные условия оплаты труда, отпуска и медицинское обслуживание на тех же условиях, что и граждане России. Кроме того, законодательство обеспечивает защиту прав иностранных работников от дискрими</w:t>
      </w:r>
      <w:r>
        <w:t>нации и незаконного увольнения.</w:t>
      </w:r>
    </w:p>
    <w:p w:rsidR="00C42B40" w:rsidRDefault="00C42B40" w:rsidP="00C42B40">
      <w:r>
        <w:t>Государственные органы и некоммерческие организации также активно работают над интеграцией иностранных работников в российское общество. Это может включать в себя оказание юридической поддержки, образовательные програм</w:t>
      </w:r>
      <w:r>
        <w:t>мы и адаптационные мероприятия.</w:t>
      </w:r>
    </w:p>
    <w:p w:rsidR="00C42B40" w:rsidRDefault="00C42B40" w:rsidP="00C42B40">
      <w:r>
        <w:t>Таким образом, правовое регулирование труда иностранных граждан в России направлено на обеспечение законных прав и интересов этой категории работников, а также на регулирование их трудовых отношений с работодателями. Оно имеет целью обеспечить справедливые условия труда и социальную защиту для всех работников, независимо от их национальности и гражданства.</w:t>
      </w:r>
    </w:p>
    <w:p w:rsidR="00C42B40" w:rsidRDefault="00C42B40" w:rsidP="00C42B40">
      <w:r>
        <w:t>Следует отметить, что в последние годы в России наблюдается ужесточение законодательства и контроля в области занятости иностранных граждан. Это связано с необходимостью обеспечения безопасности и регуляции миграционных потоков. Российская Федерация также подписала ряд международных соглашений и договоров с другими странами, регулирующих трудовую миграцию и правовой</w:t>
      </w:r>
      <w:r>
        <w:t xml:space="preserve"> статус иностранных работников.</w:t>
      </w:r>
    </w:p>
    <w:p w:rsidR="00C42B40" w:rsidRDefault="00C42B40" w:rsidP="00C42B40">
      <w:r>
        <w:t>Для иностранных работников и их работодателей важно строго соблюдать законодательство и выполнять все необходимые процедуры и требования. Нарушение правил миграционной регистрации или трудоустройства может повлечь за собой администрат</w:t>
      </w:r>
      <w:r>
        <w:t>ивные и даже уголовные санкции.</w:t>
      </w:r>
    </w:p>
    <w:p w:rsidR="00C42B40" w:rsidRPr="00C42B40" w:rsidRDefault="00C42B40" w:rsidP="00C42B40">
      <w:r>
        <w:t>Правовое регулирование труда иностранных граждан в России, несмотря на свои нормы и ограничения, играет важную роль в обеспечении прав и интересов этой категории работников и в регуляции миграционных процессов. Россия, как страна с разнообразной миграционной средой, стремится к созданию баланса между защитой своих национальных интересов и соблюдением международных норм в области миграции и трудовых отношений.</w:t>
      </w:r>
      <w:bookmarkEnd w:id="0"/>
    </w:p>
    <w:sectPr w:rsidR="00C42B40" w:rsidRPr="00C42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CC"/>
    <w:rsid w:val="008013CC"/>
    <w:rsid w:val="00C4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5BFE"/>
  <w15:chartTrackingRefBased/>
  <w15:docId w15:val="{0B2B956C-5E7A-40B4-8D07-D0F0C767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B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2024-01-26T04:12:00Z</dcterms:created>
  <dcterms:modified xsi:type="dcterms:W3CDTF">2024-01-26T04:13:00Z</dcterms:modified>
</cp:coreProperties>
</file>