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FF" w:rsidRDefault="005B2AB1" w:rsidP="005B2AB1">
      <w:pPr>
        <w:pStyle w:val="1"/>
        <w:jc w:val="center"/>
      </w:pPr>
      <w:r w:rsidRPr="005B2AB1">
        <w:t>Законодательное регулирование стажировок и практик</w:t>
      </w:r>
    </w:p>
    <w:p w:rsidR="005B2AB1" w:rsidRDefault="005B2AB1" w:rsidP="005B2AB1"/>
    <w:p w:rsidR="00D347D7" w:rsidRDefault="00D347D7" w:rsidP="00D347D7">
      <w:bookmarkStart w:id="0" w:name="_GoBack"/>
      <w:r>
        <w:t>Законодательное регулирование стажировок и практик является важной частью трудового права, которая направлена на обеспечение прав и интересов студентов, выпускников и молодых специалистов, а также на содействие их профессиональному развитию. Стажировки и практики представляют собой важное звено в процессе обучения и подготовки карьере, их целью является получение практического опыта и углубление знаний в конкр</w:t>
      </w:r>
      <w:r>
        <w:t>етной профессиональной области.</w:t>
      </w:r>
    </w:p>
    <w:p w:rsidR="00D347D7" w:rsidRDefault="00D347D7" w:rsidP="00D347D7">
      <w:r>
        <w:t>Законодательство в разных странах может устанавливать различные нормы и правила для стажировок и практик, но обычно оно включает в себя следующие аспекты. Во-первых, законодательство определяет правовой статус стажеров и практикантов, устанавливая их права и обязанности. Это может включать в себя вопросы о трудовых договорах, оплате тру</w:t>
      </w:r>
      <w:r>
        <w:t>да, рабочем времени и отпусках.</w:t>
      </w:r>
    </w:p>
    <w:p w:rsidR="00D347D7" w:rsidRDefault="00D347D7" w:rsidP="00D347D7">
      <w:r>
        <w:t>Во-вторых, законодательство может регулировать обязанности работодателей, принимающих стажеров и практикантов. Оно может включать в себя требования к обучению и наставничеству, а также обеспечению безопасных условий труда для стажеров. Это важно для защиты прав</w:t>
      </w:r>
      <w:r>
        <w:t xml:space="preserve"> и здоровья молодых работников.</w:t>
      </w:r>
    </w:p>
    <w:p w:rsidR="00D347D7" w:rsidRDefault="00D347D7" w:rsidP="00D347D7">
      <w:r>
        <w:t>Кроме того, законодательство может определять процедуры и требования к оформлению стажировок и практик, включая вопросы лицензирования и регистрации программ стажировки. Это способствует контролю за качеством обучения и обеспечивает участникам ясность в от</w:t>
      </w:r>
      <w:r>
        <w:t>ношении их прав и обязанностей.</w:t>
      </w:r>
    </w:p>
    <w:p w:rsidR="00D347D7" w:rsidRDefault="00D347D7" w:rsidP="00D347D7">
      <w:r>
        <w:t>Некоторые страны также могут предоставлять стажерам и практикантам определенные социальные льготы и гарантии, такие как медицинское страхование или пенсионные взносы. Это может способствовать социальной защите молодых работников, особенно в случае несчастных случаев или болезней.</w:t>
      </w:r>
    </w:p>
    <w:p w:rsidR="00D347D7" w:rsidRDefault="00D347D7" w:rsidP="00D347D7">
      <w:r>
        <w:t xml:space="preserve">Дополнительно стоит отметить, что законодательное регулирование стажировок и практик может различаться в зависимости от типа стажировки или практики. Например, существуют академические стажировки, профессиональные практики, медицинские интернатуры и другие виды обучения на практике. Каждый из них может подвергаться специфическому </w:t>
      </w:r>
      <w:r>
        <w:t>законодательству и требованиям.</w:t>
      </w:r>
    </w:p>
    <w:p w:rsidR="00D347D7" w:rsidRDefault="00D347D7" w:rsidP="00D347D7">
      <w:r>
        <w:t>Также важно учитывать, что многие стажировки и практики могут быть оплачиваемыми или неоплачиваемыми, и это также регулируется законодательством. В случае оплачиваемых стажировок законы могут устанавливать минимальные ставки оплаты труда, а в случае неоплачиваемых стажировок - предоставлять определенные льготы или компенсации</w:t>
      </w:r>
      <w:r>
        <w:t xml:space="preserve"> в виде обучения или страховки.</w:t>
      </w:r>
    </w:p>
    <w:p w:rsidR="00D347D7" w:rsidRDefault="00D347D7" w:rsidP="00D347D7">
      <w:r>
        <w:t>Для обеспечения эффективного и справедливого регулирования стажировок и практик, законодательство также может предусматривать механизмы контроля и мониторинга соответствия работодателей установленным нормам. Это позволяет убедиться в соблюдении прав и интересов стажеров и практикантов, а также в кач</w:t>
      </w:r>
      <w:r>
        <w:t>естве образовательных программ.</w:t>
      </w:r>
    </w:p>
    <w:p w:rsidR="00D347D7" w:rsidRDefault="00D347D7" w:rsidP="00D347D7">
      <w:r>
        <w:t xml:space="preserve">В современном обществе, где стажировки и практики становятся все более важными для профессионального роста и трудоустройства, законодательное регулирование в этой сфере имеет большое значение. Оно способствует обеспечению равных возможностей и справедливости для всех участников </w:t>
      </w:r>
      <w:proofErr w:type="spellStart"/>
      <w:r>
        <w:t>стажировочных</w:t>
      </w:r>
      <w:proofErr w:type="spellEnd"/>
      <w:r>
        <w:t xml:space="preserve"> и практических программ, а также поддерживает развитие кадрового потенциала и качественного образования.</w:t>
      </w:r>
    </w:p>
    <w:p w:rsidR="00D347D7" w:rsidRDefault="00D347D7" w:rsidP="00D347D7">
      <w:r>
        <w:lastRenderedPageBreak/>
        <w:t>В заключение, законодательное регулирование стажировок и практик является важным аспектом трудового права, направленным на обеспечение справедливых и безопасных условий для молодых работников, а также на поддержку их профессионального развития. Оно способствует балансу интересов студентов, образовательных учреждений и работодателей, создавая основу для качественного обучения и успешной карьеры.</w:t>
      </w:r>
      <w:bookmarkEnd w:id="0"/>
    </w:p>
    <w:sectPr w:rsidR="00D3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FF"/>
    <w:rsid w:val="005B2AB1"/>
    <w:rsid w:val="006604FF"/>
    <w:rsid w:val="00D3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28FD"/>
  <w15:chartTrackingRefBased/>
  <w15:docId w15:val="{00BDBDC0-1F2C-4CA5-BDAB-40BB91A1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A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2024-01-26T18:46:00Z</dcterms:created>
  <dcterms:modified xsi:type="dcterms:W3CDTF">2024-01-27T12:48:00Z</dcterms:modified>
</cp:coreProperties>
</file>