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1B" w:rsidRDefault="00024676" w:rsidP="00024676">
      <w:pPr>
        <w:pStyle w:val="1"/>
        <w:jc w:val="center"/>
      </w:pPr>
      <w:r w:rsidRPr="00024676">
        <w:t>Трудовые права иностранных специалистов в России</w:t>
      </w:r>
    </w:p>
    <w:p w:rsidR="00024676" w:rsidRDefault="00024676" w:rsidP="00024676"/>
    <w:p w:rsidR="00024676" w:rsidRDefault="00024676" w:rsidP="00024676">
      <w:bookmarkStart w:id="0" w:name="_GoBack"/>
      <w:r>
        <w:t>Трудовые права иностранных специалистов в России представляют собой важный аспект современной экономической и социальной действительности. В условиях глобализации и интеграции стран в мировое сообщество множество иностранных граждан приезжают в Россию для работы и осуществления профессиональной деятельности. В этом контексте трудовое право играет ключевую роль в обеспечении прав иностранных специалистов и регу</w:t>
      </w:r>
      <w:r>
        <w:t>лировании их рабочих отношений.</w:t>
      </w:r>
    </w:p>
    <w:p w:rsidR="00024676" w:rsidRDefault="00024676" w:rsidP="00024676">
      <w:r>
        <w:t>Основными аспектами трудовых прав иностранных специалистов в России являются вопросы законного трудоустройства, рабочего времени и оплаты труда. Для иностранных работников важно соблюдение законодательства Российской Федерации при приеме на работу и получении разрешения на работу. Это включает в себя оформление необходимых виз и разрешений, а также соблюдение правил регистрации иностранны</w:t>
      </w:r>
      <w:r>
        <w:t>х граждан на территории страны.</w:t>
      </w:r>
    </w:p>
    <w:p w:rsidR="00024676" w:rsidRDefault="00024676" w:rsidP="00024676">
      <w:r>
        <w:t>Также важным аспектом является вопрос о рабочем времени и нормах, регулирующих рабочие часы, отпуска и выходные дни. Иностранные работники имеют право на рабочие условия, соответствующие местному законодательству и международным нормам. Оплата труда иностранных специалистов должна быть справедливой и установлена с учетом их квалификации и опы</w:t>
      </w:r>
      <w:r>
        <w:t>та.</w:t>
      </w:r>
    </w:p>
    <w:p w:rsidR="00024676" w:rsidRDefault="00024676" w:rsidP="00024676">
      <w:r>
        <w:t xml:space="preserve">Для обеспечения трудовых прав иностранных специалистов в России важно также соблюдение принципов </w:t>
      </w:r>
      <w:proofErr w:type="spellStart"/>
      <w:r>
        <w:t>недискриминации</w:t>
      </w:r>
      <w:proofErr w:type="spellEnd"/>
      <w:r>
        <w:t xml:space="preserve"> и равенства перед законом. Они должны иметь равные возможности и права на рабочем месте, не зависимо от своего гражданства или национально</w:t>
      </w:r>
      <w:r>
        <w:t>сти.</w:t>
      </w:r>
    </w:p>
    <w:p w:rsidR="00024676" w:rsidRDefault="00024676" w:rsidP="00024676">
      <w:r>
        <w:t>Кроме того, с учетом особенностей иностранных работников, трудовое право должно предусматривать механизмы для разрешения трудовых споров и защиты их прав в случае конфликтов с работодателями. Эффективные меры по защите прав иностранных специалистов способствуют привлечению квалифицированных кадров и способствуют разви</w:t>
      </w:r>
      <w:r>
        <w:t>тию экономики и науки в России.</w:t>
      </w:r>
    </w:p>
    <w:p w:rsidR="00024676" w:rsidRDefault="00024676" w:rsidP="00024676">
      <w:r>
        <w:t>Итак, трудовые права иностранных специалистов в России играют важную роль в обеспечении справедливых и равных условий трудоустройства и профессиональной деятельности. Соблюдение законодательства и защита прав иностранных работников способствуют развитию международных трудовых отношений и сотрудничеству между странами.</w:t>
      </w:r>
    </w:p>
    <w:p w:rsidR="00024676" w:rsidRDefault="00024676" w:rsidP="00024676">
      <w:r>
        <w:t>Еще одним важным аспектом трудовых прав иностранных специалистов в России является вопрос о социальной защите. Они имеют право на участие в системе социального обеспечения, такой как медицинская страховка и пенсионные взносы. Это обеспечивает им доступ к медицинской помощи и социальным льготам, а такж</w:t>
      </w:r>
      <w:r>
        <w:t>е будущей пенсионной поддержке.</w:t>
      </w:r>
    </w:p>
    <w:p w:rsidR="00024676" w:rsidRDefault="00024676" w:rsidP="00024676">
      <w:r>
        <w:t xml:space="preserve">Для иностранных специалистов также важна гарантия безопасности на рабочем месте и соблюдение стандартов охраны труда. Российское трудовое законодательство предоставляет нормы и стандарты, обеспечивающие безопасные и здоровые условия труда для всех работников, включая </w:t>
      </w:r>
      <w:r>
        <w:t>иностранных специалистов.</w:t>
      </w:r>
    </w:p>
    <w:p w:rsidR="00024676" w:rsidRDefault="00024676" w:rsidP="00024676">
      <w:r>
        <w:t>Еще одним аспектом является вопрос о праве на профессиональное развитие и обучение. Иностранные работники также должны иметь возможность для повышения квалификации и адаптации к новым тр</w:t>
      </w:r>
      <w:r>
        <w:t>ебованиям рынка труда в России.</w:t>
      </w:r>
    </w:p>
    <w:p w:rsidR="00024676" w:rsidRDefault="00024676" w:rsidP="00024676">
      <w:r>
        <w:t xml:space="preserve">Интеграция иностранных специалистов в российскую общество также представляет важное значение. Они должны иметь равные права и возможности для участия в культурной и </w:t>
      </w:r>
      <w:r>
        <w:lastRenderedPageBreak/>
        <w:t>социальной жизни страны. Это включает в себя доступ к образованию, культурным событиям и участию в обществе</w:t>
      </w:r>
      <w:r>
        <w:t>нных и социальных организациях.</w:t>
      </w:r>
    </w:p>
    <w:p w:rsidR="00024676" w:rsidRPr="00024676" w:rsidRDefault="00024676" w:rsidP="00024676">
      <w:r>
        <w:t>В заключение, трудовые права иностранных специалистов в России играют важную роль в обеспечении справедливых и равных условий для их трудоустройства и профессиональной деятельности. Соблюдение законодательства и защита их прав способствуют развитию международных трудовых отношений и сотрудничеству между странами, а также укреплению российской экономики и науки.</w:t>
      </w:r>
      <w:bookmarkEnd w:id="0"/>
    </w:p>
    <w:sectPr w:rsidR="00024676" w:rsidRPr="0002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1B"/>
    <w:rsid w:val="00024676"/>
    <w:rsid w:val="00A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693F"/>
  <w15:chartTrackingRefBased/>
  <w15:docId w15:val="{67AE8232-D9A5-417D-8A31-49F60790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2024-01-27T14:05:00Z</dcterms:created>
  <dcterms:modified xsi:type="dcterms:W3CDTF">2024-01-27T14:06:00Z</dcterms:modified>
</cp:coreProperties>
</file>