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1B" w:rsidRDefault="00300BAF" w:rsidP="00300BAF">
      <w:pPr>
        <w:pStyle w:val="1"/>
        <w:jc w:val="center"/>
      </w:pPr>
      <w:r w:rsidRPr="00300BAF">
        <w:t>Основания и условия освобождения от уголовной ответственности</w:t>
      </w:r>
    </w:p>
    <w:p w:rsidR="00300BAF" w:rsidRDefault="00300BAF" w:rsidP="00300BAF"/>
    <w:p w:rsidR="00300BAF" w:rsidRDefault="00300BAF" w:rsidP="00300BAF">
      <w:bookmarkStart w:id="0" w:name="_GoBack"/>
      <w:r>
        <w:t>Уголовное право предусматривает ряд оснований и условий, при которых лицо может быть освобождено от уголовной ответственности за совершенное преступление. Освобождение от уголовной ответственности является важным элементом правопорядка и справедливости, так как оно учитывает различные обстоятельства, которые могут влиять на степень вины виновного и наличие</w:t>
      </w:r>
      <w:r>
        <w:t xml:space="preserve"> его уголовной ответственности.</w:t>
      </w:r>
    </w:p>
    <w:p w:rsidR="00300BAF" w:rsidRDefault="00300BAF" w:rsidP="00300BAF">
      <w:r>
        <w:t>Одним из оснований освобождения от уголовной ответственности является отсутствие вины. Если лицо не понимало характера своих действий или не могло их контролировать из-за психического расстройства или недостатка психической способности, то оно может быть освобождено от уголовной ответственности. Также вина может отсутствовать в случае крайней необходимости (самозащита, защита других лиц), необходимости выполнения законных служебных обязанностей и</w:t>
      </w:r>
      <w:r>
        <w:t>ли по иным законным основаниям.</w:t>
      </w:r>
    </w:p>
    <w:p w:rsidR="00300BAF" w:rsidRDefault="00300BAF" w:rsidP="00300BAF">
      <w:r>
        <w:t xml:space="preserve">Еще одним основанием для освобождения от уголовной ответственности может быть давность совершенного преступления. Законодательство устанавливает определенные сроки давности, в течение которых возможно привлечение к уголовной ответственности. По истечении этих сроков, лицо не может быть преследовано и наказано </w:t>
      </w:r>
      <w:r>
        <w:t>за совершенное им преступление.</w:t>
      </w:r>
    </w:p>
    <w:p w:rsidR="00300BAF" w:rsidRDefault="00300BAF" w:rsidP="00300BAF">
      <w:r>
        <w:t>Другим важным условием освобождения от уголовной ответственности является примирение сторон. Если пострадавший и виновное лицо достигли соглашения о компенсации ущерба или иной компенсации в связи с преступлением, и это соглашение удовлетворяет законные требования, то суд может принять это во внимание и освободить виновного от уголовной ответств</w:t>
      </w:r>
      <w:r>
        <w:t>енности или смягчить наказание.</w:t>
      </w:r>
    </w:p>
    <w:p w:rsidR="00300BAF" w:rsidRDefault="00300BAF" w:rsidP="00300BAF">
      <w:r>
        <w:t>Важным условием освобождения от уголовной ответственности является также прекращение уголовного дела или прекращение преследования. Это может произойти, например, если обвинительные доказательства не подтверждают вину лица или если по каким-либо другим основаниям пресле</w:t>
      </w:r>
      <w:r>
        <w:t>дование считается неприемлемым.</w:t>
      </w:r>
    </w:p>
    <w:p w:rsidR="00300BAF" w:rsidRDefault="00300BAF" w:rsidP="00300BAF">
      <w:r>
        <w:t>В целом, освобождение от уголовной ответственности является важным механизмом в уголовном праве, который учитывает разнообразные обстоятельства и условия, при которых лицо может быть исключено из круга субъектов уголовной ответственности. Это способствует соблюдению справедливости и справедливому рассмотрению каждого уголовного дела, учитывая его особенности и обстоятельства.</w:t>
      </w:r>
    </w:p>
    <w:p w:rsidR="00300BAF" w:rsidRDefault="00300BAF" w:rsidP="00300BAF">
      <w:r>
        <w:t>Продолжая рассмотрение оснований и условий освобождения от уголовной ответственности, следует отметить также принцип добровольного отказа от преследования. Если потерпевший или его законный представитель решает отказаться от дальнейшего преследования виновного, то суд может учесть этот отказ и принять решение о прекращен</w:t>
      </w:r>
      <w:r>
        <w:t>ии дела или о мягком наказании.</w:t>
      </w:r>
    </w:p>
    <w:p w:rsidR="00300BAF" w:rsidRDefault="00300BAF" w:rsidP="00300BAF">
      <w:r>
        <w:t>Еще одним основанием для освобождения от уголовной ответственности может быть признание виновного в своей вине и совершение добровольных действий по возмещению причиненного ущерба или исправлению последствий преступления. Это может привести к смягчению наказания или даже к</w:t>
      </w:r>
      <w:r>
        <w:t xml:space="preserve"> условному осуждению виновного.</w:t>
      </w:r>
    </w:p>
    <w:p w:rsidR="00300BAF" w:rsidRDefault="00300BAF" w:rsidP="00300BAF">
      <w:r>
        <w:t xml:space="preserve">Важным условием освобождения от уголовной ответственности является также наличие амнистии или помилования. Амнистия может быть объявлена в случае политических событий, особенных обстоятельств или важных общественных интересов, и она влечет за собой освобождение от уголовной ответственности для определенных категорий лиц или за определенные виды </w:t>
      </w:r>
      <w:r>
        <w:lastRenderedPageBreak/>
        <w:t xml:space="preserve">преступлений. Помилование, с другой стороны, может быть решением главы государства и приводит к смягчению или отмене </w:t>
      </w:r>
      <w:r>
        <w:t>наказания для конкретного лица.</w:t>
      </w:r>
    </w:p>
    <w:p w:rsidR="00300BAF" w:rsidRPr="00300BAF" w:rsidRDefault="00300BAF" w:rsidP="00300BAF">
      <w:r>
        <w:t>В заключение, освобождение от уголовной ответственности представляет собой важный инструмент в уголовном праве, который учитывает различные обстоятельства и условия, при которых лицо может быть лишено уголовной ответственности или получить смягченное наказание. Это способствует более справедливому и сбалансированному применению уголовного закона и учитывает интересы общества, пострадавших и самих виновных.</w:t>
      </w:r>
      <w:bookmarkEnd w:id="0"/>
    </w:p>
    <w:sectPr w:rsidR="00300BAF" w:rsidRPr="00300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1B"/>
    <w:rsid w:val="00300BAF"/>
    <w:rsid w:val="00A5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AAF6"/>
  <w15:chartTrackingRefBased/>
  <w15:docId w15:val="{7B321FB8-FF6F-42CF-9796-30C4AB95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0B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B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2024-01-27T14:53:00Z</dcterms:created>
  <dcterms:modified xsi:type="dcterms:W3CDTF">2024-01-27T14:54:00Z</dcterms:modified>
</cp:coreProperties>
</file>