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F" w:rsidRDefault="005A77E5" w:rsidP="005A77E5">
      <w:pPr>
        <w:pStyle w:val="1"/>
        <w:jc w:val="center"/>
      </w:pPr>
      <w:r w:rsidRPr="005A77E5">
        <w:t>Виды наказаний в уголовном праве и их применение</w:t>
      </w:r>
    </w:p>
    <w:p w:rsidR="005A77E5" w:rsidRDefault="005A77E5" w:rsidP="005A77E5"/>
    <w:p w:rsidR="005A77E5" w:rsidRDefault="005A77E5" w:rsidP="005A77E5">
      <w:bookmarkStart w:id="0" w:name="_GoBack"/>
      <w:r>
        <w:t>В уголовном праве существует разнообразие видов наказаний, предназначенных для привлечения к ответственности лиц, совершивших преступления. Эти наказания разработаны с целью обеспечения справедливости, предотвращения преступлений и защиты общества от правонарушений. Применение различных видов наказаний зависит от характера преступления, степени его тяже</w:t>
      </w:r>
      <w:r>
        <w:t>сти и вида вины виновного лица.</w:t>
      </w:r>
    </w:p>
    <w:p w:rsidR="005A77E5" w:rsidRDefault="005A77E5" w:rsidP="005A77E5">
      <w:r>
        <w:t>Одним из наиболее распространенных видов наказаний в уголовном праве является лишение свободы. Лишение свободы предусматривает заключение осужденного в местах лишения свободы, таких как тюрьмы или колонии. Этот вид наказания применяется в случае серьезных и тяжких преступлений, таких как убийство, грабеж, наркотические преступления и другие. Срок лишения свободы может варьироваться от нескольких месяцев до пожизненного заключения, в зависимости о</w:t>
      </w:r>
      <w:r>
        <w:t>т степени тяжести преступления.</w:t>
      </w:r>
    </w:p>
    <w:p w:rsidR="005A77E5" w:rsidRDefault="005A77E5" w:rsidP="005A77E5">
      <w:r>
        <w:t>Штрафы также являются распространенным видом наказания. Они предполагают уплату определенной суммы денег в казну государства в качестве наказания за совершенное преступление. Штрафы могут быть назначены для различных видов преступлений, включая административные нарушения, экономические преступления и другие. Сумма штрафа может варьироваться и зависит от конкретных обстоятельс</w:t>
      </w:r>
      <w:r>
        <w:t>тв дела и тяжести преступления.</w:t>
      </w:r>
    </w:p>
    <w:p w:rsidR="005A77E5" w:rsidRDefault="005A77E5" w:rsidP="005A77E5">
      <w:r>
        <w:t>Исправительные работы представляют собой еще один вид наказания в уголовном праве. Этот вид наказания предусматривает вынужденный труд осужденного в течение определенного времени в специальных учреждениях или на объектах общественного назначения. Исправительные работы могут быть назначены для менее серьезных преступлений, где целью является не только наказание, но и реабилитация осужденного путем вовлечения его в трудовой про</w:t>
      </w:r>
      <w:r>
        <w:t>цесс и социальную реабилитацию.</w:t>
      </w:r>
    </w:p>
    <w:p w:rsidR="005A77E5" w:rsidRDefault="005A77E5" w:rsidP="005A77E5">
      <w:r>
        <w:t>Обязательные меры медицинского характера могут применяться в случае, когда виновное лицо страдает от психических расстройств или зависимостей, которые могут быть причиной совершения преступления. Этот вид наказания направлен на лечение и реабилитацию осужденного, чтобы предотвратить пов</w:t>
      </w:r>
      <w:r>
        <w:t>торное совершение преступления.</w:t>
      </w:r>
    </w:p>
    <w:p w:rsidR="005A77E5" w:rsidRDefault="005A77E5" w:rsidP="005A77E5">
      <w:r>
        <w:t>Кроме того, в уголовном праве существуют и другие виды наказаний, такие как лишение специальных прав, условное осуждение, обязательные работы в общественных службах и др. Применение каждого вида наказания зависит от законодательства конкретной с</w:t>
      </w:r>
      <w:r>
        <w:t>траны и характера преступления.</w:t>
      </w:r>
    </w:p>
    <w:p w:rsidR="005A77E5" w:rsidRDefault="005A77E5" w:rsidP="005A77E5">
      <w:r>
        <w:t>В итоге, разнообразие видов наказаний в уголовном праве позволяет судам и законодателям выбирать наиболее подходящий вид наказания в каждом конкретном случае с учетом характера преступления и личных обстоятельств осужденного. Это способствует достижению справедливости и обеспечению безопасности общества.</w:t>
      </w:r>
    </w:p>
    <w:p w:rsidR="005A77E5" w:rsidRDefault="005A77E5" w:rsidP="005A77E5">
      <w:r>
        <w:t xml:space="preserve">Продолжая рассмотрение видов наказаний в уголовном праве, стоит также обратить внимание на условное осуждение. Условное осуждение предполагает, что осужденный не отбывает наказание в полном объеме, если он соблюдает определенные условия, установленные судом. Это может включать в себя обязательную регистрацию, запрет на участие в определенных мероприятиях или обязательное выполнение общественных работ. Условное осуждение направлено на реабилитацию и воспитание осужденного, при этом </w:t>
      </w:r>
      <w:r>
        <w:t>он остается под контролем суда.</w:t>
      </w:r>
    </w:p>
    <w:p w:rsidR="005A77E5" w:rsidRDefault="005A77E5" w:rsidP="005A77E5">
      <w:r>
        <w:t xml:space="preserve">Обязательные меры медицинского характера также заслуживают внимания. Эти меры наказания применяются в случаях, когда осужденный нуждается в лечении и реабилитации с целью </w:t>
      </w:r>
      <w:r>
        <w:lastRenderedPageBreak/>
        <w:t>коррекции его поведения. Это может включать в себя лечение от наркомании, алкоголизма или других психических расстройств. Целью обязательных мер медицинского характера является не только наказание, но и предотвр</w:t>
      </w:r>
      <w:r>
        <w:t>ащение дальнейших преступлений.</w:t>
      </w:r>
    </w:p>
    <w:p w:rsidR="005A77E5" w:rsidRDefault="005A77E5" w:rsidP="005A77E5">
      <w:r>
        <w:t>Лишение специальных прав может быть наложено судом в случае совершения определенных видов преступлений. Это может включать в себя лишение права на вождение автотранспорта, права на владение огнестрельным оружием и других специальных прав, которые могли быть использова</w:t>
      </w:r>
      <w:r>
        <w:t>ны для совершения преступления.</w:t>
      </w:r>
    </w:p>
    <w:p w:rsidR="005A77E5" w:rsidRDefault="005A77E5" w:rsidP="005A77E5">
      <w:r>
        <w:t>Важным элементом наказания является также реабилитация осужденных. Реабилитация направлена на восстановление осужденного в обществе после отбытия наказания. Это может включать в себя образовательные программы, тренинги, помощь в поиске работы и другие меры, способствующие успешному воз</w:t>
      </w:r>
      <w:r>
        <w:t>вращению осужденных в общество.</w:t>
      </w:r>
    </w:p>
    <w:p w:rsidR="005A77E5" w:rsidRPr="005A77E5" w:rsidRDefault="005A77E5" w:rsidP="005A77E5">
      <w:r>
        <w:t xml:space="preserve">Наказания в уголовном праве выполняют не только функцию наказания, но и предупреждения новых преступлений, реабилитации осужденных и восстановления справедливости. Применение различных видов наказаний в зависимости от характера преступления и обстоятельств дела помогает достичь баланса между защитой общества и </w:t>
      </w:r>
      <w:proofErr w:type="spellStart"/>
      <w:r>
        <w:t>правомосознанием</w:t>
      </w:r>
      <w:proofErr w:type="spellEnd"/>
      <w:r>
        <w:t xml:space="preserve"> осужденных, способствуя соблюдению закона и справедливости.</w:t>
      </w:r>
      <w:bookmarkEnd w:id="0"/>
    </w:p>
    <w:sectPr w:rsidR="005A77E5" w:rsidRPr="005A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DF"/>
    <w:rsid w:val="005A77E5"/>
    <w:rsid w:val="00C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4E92"/>
  <w15:chartTrackingRefBased/>
  <w15:docId w15:val="{8D215EFD-2930-41FF-8075-37050CF9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2024-01-27T14:57:00Z</dcterms:created>
  <dcterms:modified xsi:type="dcterms:W3CDTF">2024-01-27T14:58:00Z</dcterms:modified>
</cp:coreProperties>
</file>