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C79" w:rsidRDefault="00C07394" w:rsidP="00C07394">
      <w:pPr>
        <w:pStyle w:val="1"/>
        <w:jc w:val="center"/>
      </w:pPr>
      <w:r w:rsidRPr="00C07394">
        <w:t>Уголовно-правовая охрана собственности</w:t>
      </w:r>
    </w:p>
    <w:p w:rsidR="00C07394" w:rsidRDefault="00C07394" w:rsidP="00C07394"/>
    <w:p w:rsidR="00C07394" w:rsidRDefault="00C07394" w:rsidP="00C07394">
      <w:bookmarkStart w:id="0" w:name="_GoBack"/>
      <w:r>
        <w:t>Уголовно-правовая охрана собственности представляет собой важный аспект уголовного права, направленный на защиту прав собственности граждан и организаций. Собственность является одним из фундаментальных прав в современном обществе и имеет высокую ценность как для индивидуальных ли</w:t>
      </w:r>
      <w:r>
        <w:t>ц, так и для экономики в целом.</w:t>
      </w:r>
    </w:p>
    <w:p w:rsidR="00C07394" w:rsidRDefault="00C07394" w:rsidP="00C07394">
      <w:r>
        <w:t>Основой уголовно-правовой охраны собственности является уголовное законодательство, которое включает в себя нормы и статьи, устанавливающие ответственность за различные виды преступлений в сфере собственности. Преступления против собственности могут включать в себя кражи, грабежи, мошенничества, разбой, угон имущества, вандализм и другие действия, направленные на незаконное завладение или</w:t>
      </w:r>
      <w:r>
        <w:t xml:space="preserve"> ущемление права собственности.</w:t>
      </w:r>
    </w:p>
    <w:p w:rsidR="00C07394" w:rsidRDefault="00C07394" w:rsidP="00C07394">
      <w:r>
        <w:t xml:space="preserve">Уголовное законодательство также предусматривает наказания для лиц, совершивших преступления против собственности. Наказания могут включать в себя лишение свободы, штрафы, конфискацию имущества и другие меры наказания, прописанные законом. Эти меры направлены не только на наказание преступников, но и на предотвращение таких преступлений и восстановление </w:t>
      </w:r>
      <w:r>
        <w:t>прав собственности потерпевших.</w:t>
      </w:r>
    </w:p>
    <w:p w:rsidR="00C07394" w:rsidRDefault="00C07394" w:rsidP="00C07394">
      <w:r>
        <w:t>Важным элементом уголовно-правовой охраны собственности является также доказывание виновности подозреваемых и обвиняемых в совершении преступлений. Судебные процессы и расследование должны быть проведены с соблюдением законных процедур и гарантий для защиты прав</w:t>
      </w:r>
      <w:r>
        <w:t>, и интересов всех сторон.</w:t>
      </w:r>
    </w:p>
    <w:p w:rsidR="00C07394" w:rsidRDefault="00C07394" w:rsidP="00C07394">
      <w:r>
        <w:t>Борьба с преступлениями против собственности также включает в себя меры профилактики, в том числе обеспечение безопасности и охраны имущества, разработку систем видеонаблюдения, внедрение современных технологий для защиты собственности и другие меры, направленные на предотв</w:t>
      </w:r>
      <w:r>
        <w:t>ращение возможных преступлений.</w:t>
      </w:r>
    </w:p>
    <w:p w:rsidR="00C07394" w:rsidRDefault="00C07394" w:rsidP="00C07394">
      <w:r>
        <w:t>В целом, уголовно-правовая охрана собственности играет важную роль в обеспечении законности и справедливости в обществе. Она способствует защите прав собственности и экономической стабильности, а также является важным фактором в обеспечении доверия граждан к правовой системе.</w:t>
      </w:r>
    </w:p>
    <w:p w:rsidR="00C07394" w:rsidRDefault="00C07394" w:rsidP="00C07394">
      <w:r>
        <w:t>Уголовно-правовая охрана собственности также связана с важными принципами уголовного права, такими как принцип законности и принцип вины. Принцип законности подразумевает, что наказание за совершение преступления может быть применено только на основе существующего уголовного законодательства и в рамках процедур, предусмотренных законом. Принцип вины требует доказательства вины подозреваемого или обвиняе</w:t>
      </w:r>
      <w:r>
        <w:t>мого в совершении преступления.</w:t>
      </w:r>
    </w:p>
    <w:p w:rsidR="00C07394" w:rsidRDefault="00C07394" w:rsidP="00C07394">
      <w:r>
        <w:t>Важным аспектом уголовно-правовой охраны собственности является также международное сотрудничество в борьбе с преступлениями против собственности. Многие такие преступления могут иметь трансграничный характер, и сотрудничество между странами в обмене информацией и экстрадиции преступников играет важную роль в успешном расс</w:t>
      </w:r>
      <w:r>
        <w:t>ледовании и наказании виновных.</w:t>
      </w:r>
    </w:p>
    <w:p w:rsidR="00C07394" w:rsidRDefault="00C07394" w:rsidP="00C07394">
      <w:r>
        <w:t>Уголовно-правовая охрана собственности также может включать в себя меры по восстановлению ущерба потерпевшим от преступлений. Это может включать в себя возмещение ущерба через гражданские исковые процедуры или конфискацию имущества пре</w:t>
      </w:r>
      <w:r>
        <w:t>ступников в пользу потерпевших.</w:t>
      </w:r>
    </w:p>
    <w:p w:rsidR="00C07394" w:rsidRPr="00C07394" w:rsidRDefault="00C07394" w:rsidP="00C07394">
      <w:r>
        <w:lastRenderedPageBreak/>
        <w:t>В заключение, уголовно-правовая охрана собственности играет важную роль в соблюдении законности и обеспечении защиты прав собственности граждан и организаций. Это включает в себя разработку соответствующего уголовного законодательства, судебные процессы с соблюдением законных процедур и гарантий, а также меры профилактики и сотрудничество на международном уровне. Уголовно-правовая охрана собственности способствует созданию справедливого и законного общества, где права собственности уважаются и защищаются.</w:t>
      </w:r>
      <w:bookmarkEnd w:id="0"/>
    </w:p>
    <w:sectPr w:rsidR="00C07394" w:rsidRPr="00C07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79"/>
    <w:rsid w:val="00441C79"/>
    <w:rsid w:val="00C0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84B4"/>
  <w15:chartTrackingRefBased/>
  <w15:docId w15:val="{1558D126-A50D-4EB3-AEBA-626D08BA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73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3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2024-01-27T15:16:00Z</dcterms:created>
  <dcterms:modified xsi:type="dcterms:W3CDTF">2024-01-27T15:18:00Z</dcterms:modified>
</cp:coreProperties>
</file>