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D6" w:rsidRDefault="00580EE1" w:rsidP="00580EE1">
      <w:pPr>
        <w:pStyle w:val="1"/>
        <w:jc w:val="center"/>
      </w:pPr>
      <w:r w:rsidRPr="00580EE1">
        <w:t xml:space="preserve">Уголовная ответственность за </w:t>
      </w:r>
      <w:proofErr w:type="spellStart"/>
      <w:r w:rsidRPr="00580EE1">
        <w:t>наркопреступления</w:t>
      </w:r>
      <w:proofErr w:type="spellEnd"/>
    </w:p>
    <w:p w:rsidR="00580EE1" w:rsidRDefault="00580EE1" w:rsidP="00580EE1"/>
    <w:p w:rsidR="00580EE1" w:rsidRDefault="00580EE1" w:rsidP="00580EE1">
      <w:bookmarkStart w:id="0" w:name="_GoBack"/>
      <w:r>
        <w:t xml:space="preserve">Уголовная ответственность за </w:t>
      </w:r>
      <w:proofErr w:type="spellStart"/>
      <w:r>
        <w:t>наркопреступления</w:t>
      </w:r>
      <w:proofErr w:type="spellEnd"/>
      <w:r>
        <w:t xml:space="preserve"> является важным аспектом уголовного права и обусловлена не только нормами национального законодательства, но также международными договорами и соглашениями, направленными на борьбу с незаконным оборотом наркотиков. </w:t>
      </w:r>
      <w:proofErr w:type="spellStart"/>
      <w:r>
        <w:t>Наркопреступления</w:t>
      </w:r>
      <w:proofErr w:type="spellEnd"/>
      <w:r>
        <w:t xml:space="preserve"> представляют собой серьезную угрозу обществу и здоровью граждан, и их наказание имеет целью предотвратить распространение наркотиков и ущ</w:t>
      </w:r>
      <w:r>
        <w:t>ерб, который они могут нанести.</w:t>
      </w:r>
    </w:p>
    <w:p w:rsidR="00580EE1" w:rsidRDefault="00580EE1" w:rsidP="00580EE1">
      <w:r>
        <w:t xml:space="preserve">Уголовное законодательство в различных странах содержит нормы, которые устанавливают уголовную ответственность за </w:t>
      </w:r>
      <w:proofErr w:type="spellStart"/>
      <w:r>
        <w:t>наркопреступления</w:t>
      </w:r>
      <w:proofErr w:type="spellEnd"/>
      <w:r>
        <w:t xml:space="preserve">, включая производство, распространение, хранение и незаконное употребление наркотических средств. В зависимости от страны и характера совершенного преступления могут применяться различные виды наказаний, включая лишение свободы, </w:t>
      </w:r>
      <w:r>
        <w:t>штрафы и конфискацию имущества.</w:t>
      </w:r>
    </w:p>
    <w:p w:rsidR="00580EE1" w:rsidRDefault="00580EE1" w:rsidP="00580EE1">
      <w:r>
        <w:t xml:space="preserve">Международное сотрудничество в борьбе с </w:t>
      </w:r>
      <w:proofErr w:type="spellStart"/>
      <w:r>
        <w:t>наркопреступлениями</w:t>
      </w:r>
      <w:proofErr w:type="spellEnd"/>
      <w:r>
        <w:t xml:space="preserve"> также имеет большое значение. Множество стран являются участниками различных международных договоров и соглашений, включая Конвенцию Организации Объединенных Наций против незаконного оборота наркотиков и психотропных веществ. Эти документы определяют стандарты и меры, направленные на борьбу с незаконным оборотом наркотиков на мировом уровне и устанавливают обязательства для госуда</w:t>
      </w:r>
      <w:r>
        <w:t>рств-участников в этой области.</w:t>
      </w:r>
    </w:p>
    <w:p w:rsidR="00580EE1" w:rsidRDefault="00580EE1" w:rsidP="00580EE1">
      <w:r>
        <w:t xml:space="preserve">Следует отметить, что уголовная ответственность за </w:t>
      </w:r>
      <w:proofErr w:type="spellStart"/>
      <w:r>
        <w:t>наркопреступления</w:t>
      </w:r>
      <w:proofErr w:type="spellEnd"/>
      <w:r>
        <w:t xml:space="preserve"> может различаться в зависимости от типа наркотических средств и количества, которое было обнаружено у нарушителя. Также важно учитывать мотивацию и характер совершенного преступления при назначении наказания. Наряду с уголовной ответственностью, многие страны также предоставляют программы реабилитации и лечения для лиц, столкнувшихся с про</w:t>
      </w:r>
      <w:r>
        <w:t>блемой наркозависимости.</w:t>
      </w:r>
    </w:p>
    <w:p w:rsidR="00580EE1" w:rsidRDefault="00580EE1" w:rsidP="00580EE1">
      <w:r>
        <w:t xml:space="preserve">В целом, уголовная ответственность за </w:t>
      </w:r>
      <w:proofErr w:type="spellStart"/>
      <w:r>
        <w:t>наркопреступления</w:t>
      </w:r>
      <w:proofErr w:type="spellEnd"/>
      <w:r>
        <w:t xml:space="preserve"> играет важную роль в предотвращении незаконного оборота наркотиков и защите общества от его вредных последствий. Международные стандарты и соглашения дополняют национальное законодательство, обеспечивая согласованный подход к борьбе с наркотической преступностью на мировом уровне и способствуя сотрудничеству между странами в этой области.</w:t>
      </w:r>
    </w:p>
    <w:p w:rsidR="00580EE1" w:rsidRDefault="00580EE1" w:rsidP="00580EE1">
      <w:r>
        <w:t xml:space="preserve">Для эффективной борьбы с </w:t>
      </w:r>
      <w:proofErr w:type="spellStart"/>
      <w:r>
        <w:t>наркопреступлениями</w:t>
      </w:r>
      <w:proofErr w:type="spellEnd"/>
      <w:r>
        <w:t xml:space="preserve"> и их </w:t>
      </w:r>
      <w:proofErr w:type="spellStart"/>
      <w:r>
        <w:t>упоротреблением</w:t>
      </w:r>
      <w:proofErr w:type="spellEnd"/>
      <w:r>
        <w:t xml:space="preserve"> важно учитывать не только аспект уголовной ответственности, но также предоставлять населению доступ к образованию и информации о вреде наркотиков. Профилактическая работа, направленная на осведомление об общественных и личных последствиях наркотической зависимости, может способствоват</w:t>
      </w:r>
      <w:r>
        <w:t>ь снижению спроса на наркотики.</w:t>
      </w:r>
    </w:p>
    <w:p w:rsidR="00580EE1" w:rsidRDefault="00580EE1" w:rsidP="00580EE1">
      <w:r>
        <w:t>Однако важно балансировать строгость уголовного наказания с пониманием потребности в реабилитации и лечении наркозависимых лиц. Многие страны внедряют альтернативные меры вместо тюремного заключения, например, программа лечения или реабилитации наркозависимых. Это помогает сосредоточить усилия на восстановлении здоровья и социальной адаптации лиц, страдающи</w:t>
      </w:r>
      <w:r>
        <w:t>х от наркотической зависимости.</w:t>
      </w:r>
    </w:p>
    <w:p w:rsidR="00580EE1" w:rsidRDefault="00580EE1" w:rsidP="00580EE1">
      <w:r>
        <w:t xml:space="preserve">Кроме того, международное сотрудничество в борьбе с </w:t>
      </w:r>
      <w:proofErr w:type="spellStart"/>
      <w:r>
        <w:t>наркопреступлениями</w:t>
      </w:r>
      <w:proofErr w:type="spellEnd"/>
      <w:r>
        <w:t xml:space="preserve"> имеет большое значение, так как наркотики часто пересекают границы. Обмен информацией, оперативные действия и совместные усилия стран могут значительно улучшить эффективность противодействия наркотической преступности.</w:t>
      </w:r>
    </w:p>
    <w:p w:rsidR="00580EE1" w:rsidRPr="00580EE1" w:rsidRDefault="00580EE1" w:rsidP="00580EE1">
      <w:r>
        <w:lastRenderedPageBreak/>
        <w:t xml:space="preserve">В заключение, уголовная ответственность за </w:t>
      </w:r>
      <w:proofErr w:type="spellStart"/>
      <w:r>
        <w:t>наркопреступления</w:t>
      </w:r>
      <w:proofErr w:type="spellEnd"/>
      <w:r>
        <w:t xml:space="preserve"> является неотъемлемой частью уголовного права, направленной на защиту общества и здоровья граждан. Важно соблюдать баланс между уголовными мерами и мерами реабилитации, а также активно участвовать в международном сотрудничестве для борьбы с наркотической преступностью на глобальном уровне. Это позволяет более эффективно противодействовать незаконному обороту наркотиков и уменьшать их влияние на общество.</w:t>
      </w:r>
      <w:bookmarkEnd w:id="0"/>
    </w:p>
    <w:sectPr w:rsidR="00580EE1" w:rsidRPr="0058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D6"/>
    <w:rsid w:val="00580EE1"/>
    <w:rsid w:val="00E9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E020"/>
  <w15:chartTrackingRefBased/>
  <w15:docId w15:val="{C991AC61-7B53-4998-88BA-AD90EE2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E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2024-01-27T15:26:00Z</dcterms:created>
  <dcterms:modified xsi:type="dcterms:W3CDTF">2024-01-27T15:28:00Z</dcterms:modified>
</cp:coreProperties>
</file>