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92" w:rsidRDefault="006C5C69" w:rsidP="006C5C69">
      <w:pPr>
        <w:pStyle w:val="1"/>
        <w:jc w:val="center"/>
      </w:pPr>
      <w:r w:rsidRPr="006C5C69">
        <w:t>Социологический аспект уголовного права</w:t>
      </w:r>
    </w:p>
    <w:p w:rsidR="006C5C69" w:rsidRDefault="006C5C69" w:rsidP="006C5C69"/>
    <w:p w:rsidR="006C5C69" w:rsidRDefault="006C5C69" w:rsidP="006C5C69">
      <w:bookmarkStart w:id="0" w:name="_GoBack"/>
      <w:r>
        <w:t>Социологический аспект уголовного права представляет собой важное направление исследования, которое анализирует взаимосвязь между уголовными законами, преступностью и обществом. Этот аспект уголовного права помогает понять, как правовые нормы, судебные процессы и уголовные санкции влияют на поведен</w:t>
      </w:r>
      <w:r>
        <w:t>ие людей и социальную динамику.</w:t>
      </w:r>
    </w:p>
    <w:p w:rsidR="006C5C69" w:rsidRDefault="006C5C69" w:rsidP="006C5C69">
      <w:r>
        <w:t>Важной задачей социологического аспекта уголовного права является изучение причин и условий, приводящих к совершению преступлений. Социологические исследования позволяют выявить социальные факторы, такие как бедность, безработица, образование, семейная среда и др., которые могут способствовать росту преступности. Это позволяет разрабатывать более эффективные стратегии профил</w:t>
      </w:r>
      <w:r>
        <w:t>актики и снижения преступности.</w:t>
      </w:r>
    </w:p>
    <w:p w:rsidR="006C5C69" w:rsidRDefault="006C5C69" w:rsidP="006C5C69">
      <w:r>
        <w:t>Социологический аспект также исследует восприятие обществом уголовных законов и справедливости уголовного процесса. Он анализирует, насколько законы считаются справедливыми и соблюдаются в обществе. Понимание общественной реакции на уголовное право может помочь улучшить его применение и реформировать законы в соответст</w:t>
      </w:r>
      <w:r>
        <w:t>вии с общественными ожиданиями.</w:t>
      </w:r>
    </w:p>
    <w:p w:rsidR="006C5C69" w:rsidRDefault="006C5C69" w:rsidP="006C5C69">
      <w:r>
        <w:t>Еще одним важным аспектом социологического исследования уголовного права является анализ воздействия уголовных санкций и мер пресечения на общество и на самих осужденных. Исследования позволяют оценить эффективность наказаний, их воздействие на рецидив преступл</w:t>
      </w:r>
      <w:r>
        <w:t>ений и реабилитацию осужденных.</w:t>
      </w:r>
    </w:p>
    <w:p w:rsidR="006C5C69" w:rsidRDefault="006C5C69" w:rsidP="006C5C69">
      <w:r>
        <w:t>Социологический аспект уголовного права также учитывает изменения в обществе и их влияние на уголовные нормы. Например, изменения в культурных ценностях, технологические инновации и социальные движения могут потребовать адаптации уголовного законодательства, чтобы оно остава</w:t>
      </w:r>
      <w:r>
        <w:t>лось актуальным и справедливым.</w:t>
      </w:r>
    </w:p>
    <w:p w:rsidR="006C5C69" w:rsidRDefault="006C5C69" w:rsidP="006C5C69">
      <w:r>
        <w:t>Итак, социологический аспект уголовного права играет ключевую роль в понимании взаимодействия между правовой системой, преступностью и обществом. Анализ социальных факторов, общественного мнения и воздействия уголовных мероприятий помогает разрабатывать более эффективные стратегии борьбы с преступностью и улучшения уголовной системы в целом.</w:t>
      </w:r>
    </w:p>
    <w:p w:rsidR="006C5C69" w:rsidRDefault="006C5C69" w:rsidP="006C5C69">
      <w:r>
        <w:t>Кроме того, социологический аспект уголовного права подчеркивает важность социального контроля и надзора в обществе. Исследования показывают, что система уголовного правосудия и наказаний выполняет функцию социального контроля, поддерживая порядок и общественную безопасность. Тем не менее, она также может вызывать вопросы о справедливости, особенно в случаях неравенства перед законом или</w:t>
      </w:r>
      <w:r>
        <w:t xml:space="preserve"> непропорциональных наказаниях.</w:t>
      </w:r>
    </w:p>
    <w:p w:rsidR="006C5C69" w:rsidRDefault="006C5C69" w:rsidP="006C5C69">
      <w:r>
        <w:t xml:space="preserve">Социологический аспект также выявляет тенденции и изменения в преступности на протяжении времени и в разных социокультурных контекстах. Это позволяет анализировать эффективность уголовных политик и мер пресечения и </w:t>
      </w:r>
      <w:r>
        <w:t>вносить необходимые коррективы.</w:t>
      </w:r>
    </w:p>
    <w:p w:rsidR="006C5C69" w:rsidRDefault="006C5C69" w:rsidP="006C5C69">
      <w:r>
        <w:t xml:space="preserve">Важным аспектом социологического исследования уголовного права является также анализ перспектив и вызовов в современном обществе, таких как </w:t>
      </w:r>
      <w:proofErr w:type="spellStart"/>
      <w:r>
        <w:t>киберпреступности</w:t>
      </w:r>
      <w:proofErr w:type="spellEnd"/>
      <w:r>
        <w:t>, терроризм и другие новые виды преступлений, требующие адаптации уголовно</w:t>
      </w:r>
      <w:r>
        <w:t>го законодательства и политики.</w:t>
      </w:r>
    </w:p>
    <w:p w:rsidR="006C5C69" w:rsidRPr="006C5C69" w:rsidRDefault="006C5C69" w:rsidP="006C5C69">
      <w:r>
        <w:t xml:space="preserve">Таким образом, социологический аспект уголовного права играет значимую роль в формировании и развитии уголовной системы. Он помогает учитывать социальные, культурные и экономические факторы при разработке и реформировании уголовного законодательства, а также при разработке </w:t>
      </w:r>
      <w:r>
        <w:lastRenderedPageBreak/>
        <w:t>стратегий борьбы с преступностью. Все это направлено на создание более справедливой и эффективной уголовной системы, способной удовлетворить потребности общества в обеспечении правопорядка и безопасности.</w:t>
      </w:r>
      <w:bookmarkEnd w:id="0"/>
    </w:p>
    <w:sectPr w:rsidR="006C5C69" w:rsidRPr="006C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92"/>
    <w:rsid w:val="006C5C69"/>
    <w:rsid w:val="00A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F544"/>
  <w15:chartTrackingRefBased/>
  <w15:docId w15:val="{56C35032-9ACF-467B-9562-3E35DE2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2024-01-27T17:46:00Z</dcterms:created>
  <dcterms:modified xsi:type="dcterms:W3CDTF">2024-01-27T17:49:00Z</dcterms:modified>
</cp:coreProperties>
</file>