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52" w:rsidRDefault="00DC318B" w:rsidP="00DC318B">
      <w:pPr>
        <w:pStyle w:val="1"/>
        <w:jc w:val="center"/>
      </w:pPr>
      <w:r w:rsidRPr="00DC318B">
        <w:t>Преступления против сексуальной неприкосновенности и свободы личности</w:t>
      </w:r>
    </w:p>
    <w:p w:rsidR="00DC318B" w:rsidRDefault="00DC318B" w:rsidP="00DC318B"/>
    <w:p w:rsidR="00DC318B" w:rsidRDefault="00DC318B" w:rsidP="00DC318B">
      <w:bookmarkStart w:id="0" w:name="_GoBack"/>
      <w:r>
        <w:t>Преступления против сексуальной неприкосновенности и свободы личности представляют собой серьезные нарушения уголовного законодательства, направленные на защиту индивидуальных прав и достоинства человека. Эти преступления затрагивают сферу интимных отношений и являются одними из наибол</w:t>
      </w:r>
      <w:r>
        <w:t>ее чувствительных для общества.</w:t>
      </w:r>
    </w:p>
    <w:p w:rsidR="00DC318B" w:rsidRDefault="00DC318B" w:rsidP="00DC318B">
      <w:r>
        <w:t>В уголовном праве различных стран преступления против сексуальной неприкосновенности включают в себя такие деяния, как изнасилование, сексуальное насилие, домогательства, детскую порнографию и другие формы сексуального нарушения. Эти действия наказуемы и обычно сопровождаются серьезными уголовными наказаниями, включая лишение свободы, штрафы и регистрацию в кач</w:t>
      </w:r>
      <w:r>
        <w:t>естве сексуальных преступников.</w:t>
      </w:r>
    </w:p>
    <w:p w:rsidR="00DC318B" w:rsidRDefault="00DC318B" w:rsidP="00DC318B">
      <w:r>
        <w:t>Законодательство также уделяет внимание защите жертв сексуальных преступлений, обеспечивая им право на анонимность, конфиденциальное обследование и поддержку со стороны социальных служб и правозащитных организаций. Важным аспектом расследования таких преступлений является соблюдение процедур, которые обеспечивают уважение к жертве и предо</w:t>
      </w:r>
      <w:r>
        <w:t>твращают дополнительные травмы.</w:t>
      </w:r>
    </w:p>
    <w:p w:rsidR="00DC318B" w:rsidRDefault="00DC318B" w:rsidP="00DC318B">
      <w:r>
        <w:t>Преступления против сексуальной неприкосновенности также подчеркивают важность сексуального согласия и невозможность сексуальных действий без явного согласия всех сторон. Это способствует созданию безопасной и уважительной сексуальной среды и предотвращает сексуа</w:t>
      </w:r>
      <w:r>
        <w:t>льные домогательства и насилие.</w:t>
      </w:r>
    </w:p>
    <w:p w:rsidR="00DC318B" w:rsidRDefault="00DC318B" w:rsidP="00DC318B">
      <w:r>
        <w:t>Однако несмотря на существующее законодательство и меры по борьбе с преступлениями против сексуальной неприкосновенности, эта проблема остается актуальной и требует постоянного внимания со стороны общества, правоохранительных органов и законодателей. Эффективная борьба с этими преступлениями требует не только ужесточения уголовных наказаний, но и образования, пропаганды сознательного сексуального поведения и поддержки жертв.</w:t>
      </w:r>
    </w:p>
    <w:p w:rsidR="00DC318B" w:rsidRDefault="00DC318B" w:rsidP="00DC318B">
      <w:r>
        <w:t>Важным аспектом в борьбе с преступлениями против сексуальной неприкосновенности и свободы личности является повышение общественной осведомленности и образования. Эффективные кампании по пропаганде сознательных сексуальных отношений и предупреждению сексуальных домогательств могут сыграть важную роль в предотвращении таких преступлений. Важно, чтобы общество воспринимало сексуальные преступления как недопустимые и осуждаемые деяния, а жерт</w:t>
      </w:r>
      <w:r>
        <w:t>вы получали поддержку и защиту.</w:t>
      </w:r>
    </w:p>
    <w:p w:rsidR="00DC318B" w:rsidRDefault="00DC318B" w:rsidP="00DC318B">
      <w:r>
        <w:t>Кроме того, существует необходимость в разработке специальных программ для реабилитации и поддержки жертв сексуальных преступлений. Это включает в себя предоставление доступа к психологической помощи, медицинской помощи и юридическому сопровождению. Жертвы сексуальных преступлений часто испытывают долгосрочные психологические последствия, и важно обеспечи</w:t>
      </w:r>
      <w:r>
        <w:t>вать им всестороннюю поддержку.</w:t>
      </w:r>
    </w:p>
    <w:p w:rsidR="00DC318B" w:rsidRDefault="00DC318B" w:rsidP="00DC318B">
      <w:r>
        <w:t>Сексуальные преступления часто могут иметь международное измерение, и международное сотрудничество играет важную роль в борьбе с этими преступлениями. Многие страны сотрудничают в обмене информацией и экстрадиции подозреваемых, чтобы преследовать преступников, пересекающих границы. Это важное усилие для предотвращения бегства преступников и нака</w:t>
      </w:r>
      <w:r>
        <w:t>зания их за совершенные деяния.</w:t>
      </w:r>
    </w:p>
    <w:p w:rsidR="00DC318B" w:rsidRPr="00DC318B" w:rsidRDefault="00DC318B" w:rsidP="00DC318B">
      <w:r>
        <w:lastRenderedPageBreak/>
        <w:t>Преступления против сексуальной неприкосновенности и свободы личности требуют серьезного внимания и усилий со стороны законодателей, правоохранительных органов и общества в целом. Совместные усилия по предотвращению, расследованию и наказанию преступников, а также поддержке жертв, помогут создать более безопасное и уважительное общество для всех его членов.</w:t>
      </w:r>
      <w:bookmarkEnd w:id="0"/>
    </w:p>
    <w:sectPr w:rsidR="00DC318B" w:rsidRPr="00DC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52"/>
    <w:rsid w:val="00B80352"/>
    <w:rsid w:val="00DC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E1DE"/>
  <w15:chartTrackingRefBased/>
  <w15:docId w15:val="{93380A89-A1EF-4A23-BD1B-4D2B7940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31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1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2024-01-27T18:34:00Z</dcterms:created>
  <dcterms:modified xsi:type="dcterms:W3CDTF">2024-01-27T18:37:00Z</dcterms:modified>
</cp:coreProperties>
</file>