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B7" w:rsidRDefault="005244A7" w:rsidP="005244A7">
      <w:pPr>
        <w:pStyle w:val="1"/>
        <w:jc w:val="center"/>
      </w:pPr>
      <w:r w:rsidRPr="005244A7">
        <w:t>Преступления против чести и достоинства личности</w:t>
      </w:r>
    </w:p>
    <w:p w:rsidR="005244A7" w:rsidRDefault="005244A7" w:rsidP="005244A7"/>
    <w:p w:rsidR="005244A7" w:rsidRDefault="005244A7" w:rsidP="005244A7">
      <w:bookmarkStart w:id="0" w:name="_GoBack"/>
      <w:r>
        <w:t xml:space="preserve">Преступления против чести и достоинства личности представляют собой важную часть уголовного права, посвященную защите личных прав и свобод граждан. Такие преступления наносят ущерб не только физической, но и моральной стороне жизни человека, что делает их особенно </w:t>
      </w:r>
      <w:r>
        <w:t>важными в современном обществе.</w:t>
      </w:r>
    </w:p>
    <w:p w:rsidR="005244A7" w:rsidRDefault="005244A7" w:rsidP="005244A7">
      <w:r>
        <w:t>Одним из наиболее распространенных видов преступлений против чести и достоинства личности является клевета и оскорбление. Клевета представляет собой распространение заведомо ложной информации о человеке с целью нанести ему ущерб или ухудшить его репутацию. Оскорбление включает в себя уничижительные высказывания, оскорбляющие человека и уничи</w:t>
      </w:r>
      <w:r>
        <w:t>жающие его честь и достоинство.</w:t>
      </w:r>
    </w:p>
    <w:p w:rsidR="005244A7" w:rsidRDefault="005244A7" w:rsidP="005244A7">
      <w:r>
        <w:t>Еще одним преступлением, связанным с честью и достоинством личности, является разглашение сведений о частной жизни без согласия лица. Это включает в себя раскрытие личной информации, которая должна оставаться конфиденциальной, и может привести к нарушению частной жизни, репутаци</w:t>
      </w:r>
      <w:r>
        <w:t>и и даже безопасности человека.</w:t>
      </w:r>
    </w:p>
    <w:p w:rsidR="005244A7" w:rsidRDefault="005244A7" w:rsidP="005244A7">
      <w:r>
        <w:t>Важной категорией преступлений против чести и достоинства личности являются преступления сексуального характера, такие как изнасилование, домогательства и детская порнография. Эти преступления наносят непоправимый вред не только физическому, но и психологическому здоровью жертв, оск</w:t>
      </w:r>
      <w:r>
        <w:t>орбляют их честь и достоинство.</w:t>
      </w:r>
    </w:p>
    <w:p w:rsidR="005244A7" w:rsidRDefault="005244A7" w:rsidP="005244A7">
      <w:r>
        <w:t xml:space="preserve">Законодательство в разных странах может иметь разные подходы к определению и наказанию преступлений против чести и достоинства личности. Однако в целом оно направлено на защиту прав и свобод граждан, а также на предотвращение и наказание действий, которые наносят ущерб чести </w:t>
      </w:r>
      <w:r>
        <w:t>и достоинству личности.</w:t>
      </w:r>
    </w:p>
    <w:p w:rsidR="005244A7" w:rsidRDefault="005244A7" w:rsidP="005244A7">
      <w:r>
        <w:t>Преступления против чести и достоинства личности требуют особого внимания и вмешательства со стороны правоохранительных органов и судов. Защита человеческой чести и достоинства является важной составляющей справедливого и гуманного уголовного правосудия, и ее обеспечение является важной задачей современного уголовного права.</w:t>
      </w:r>
    </w:p>
    <w:p w:rsidR="005244A7" w:rsidRDefault="005244A7" w:rsidP="005244A7">
      <w:r>
        <w:t xml:space="preserve">Дополнительно следует подчеркнуть, что преступления против чести и достоинства личности могут иметь разные формы и проявления. Они могут включать в себя не только словесные оскорбления или физическое насилие, но и цифровые атаки, такие как </w:t>
      </w:r>
      <w:proofErr w:type="spellStart"/>
      <w:r>
        <w:t>кибербуллинг</w:t>
      </w:r>
      <w:proofErr w:type="spellEnd"/>
      <w:r>
        <w:t xml:space="preserve"> и распространение компрометирующих материалов в интернете. Это делает актуальным вопрос об усилении защиты человека в цифровой эпохе и совершенствовании законодател</w:t>
      </w:r>
      <w:r>
        <w:t>ьства в этой области.</w:t>
      </w:r>
    </w:p>
    <w:p w:rsidR="005244A7" w:rsidRDefault="005244A7" w:rsidP="005244A7">
      <w:r>
        <w:t>Также важным аспектом является защита прав потерпевших преступлений против чести и достоинства. Потерпевшие должны иметь доступ к справедливому судебному разбирательству и получать поддержку и защиту от правоохранительных органов. Проведение адекватных расследований и наказание виновных важны для восстановления чести и достоинства потерпевших и предотвращения п</w:t>
      </w:r>
      <w:r>
        <w:t>одобных преступлений в будущем.</w:t>
      </w:r>
    </w:p>
    <w:p w:rsidR="005244A7" w:rsidRDefault="005244A7" w:rsidP="005244A7">
      <w:r>
        <w:t>В современном обществе также актуальны вопросы образования и информационной грамотности, направленные на профилактику преступлений против чести и достоинства личности. Это помогает повысить осведомленность о правилах и нормах общения, а также о возможных посл</w:t>
      </w:r>
      <w:r>
        <w:t>едствиях подобных преступлений.</w:t>
      </w:r>
    </w:p>
    <w:p w:rsidR="005244A7" w:rsidRPr="005244A7" w:rsidRDefault="005244A7" w:rsidP="005244A7">
      <w:r>
        <w:lastRenderedPageBreak/>
        <w:t>В заключение, преступления против чести и достоинства личности являются важной частью уголовного права, направленной на защиту основных прав и свобод граждан. Необходимо непрерывно работать над совершенствованием законодательства, эффективным расследованием и судебным разбирательством таких преступлений, а также образованием и профилактикой, чтобы обеспечить безопасное и справедливое общество для всех его членов.</w:t>
      </w:r>
      <w:bookmarkEnd w:id="0"/>
    </w:p>
    <w:sectPr w:rsidR="005244A7" w:rsidRPr="0052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B7"/>
    <w:rsid w:val="001F42B7"/>
    <w:rsid w:val="0052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BCA1"/>
  <w15:chartTrackingRefBased/>
  <w15:docId w15:val="{B132FE34-2AEB-42FD-9288-353F9D85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4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2024-01-28T03:58:00Z</dcterms:created>
  <dcterms:modified xsi:type="dcterms:W3CDTF">2024-01-28T04:00:00Z</dcterms:modified>
</cp:coreProperties>
</file>