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0A" w:rsidRDefault="00E22AEE" w:rsidP="00E22AEE">
      <w:pPr>
        <w:pStyle w:val="1"/>
        <w:jc w:val="center"/>
      </w:pPr>
      <w:r w:rsidRPr="00E22AEE">
        <w:t>Анализ уголовно-правовых норм, регулирующих ответственность за государственные преступления</w:t>
      </w:r>
    </w:p>
    <w:p w:rsidR="00E22AEE" w:rsidRDefault="00E22AEE" w:rsidP="00E22AEE"/>
    <w:p w:rsidR="00E22AEE" w:rsidRDefault="00E22AEE" w:rsidP="00E22AEE">
      <w:bookmarkStart w:id="0" w:name="_GoBack"/>
      <w:r>
        <w:t>Анализ уголовно-правовых норм, регулирующих ответственность за государственные преступления, представляет собой важное направление в изучении уголовного права. Государственные преступления включают в себя деяния, направленные на нарушение норм и интересов государства как организации, а также нарушение общественной безопасности и порядка в стране. Эти преступления имеют особое значение, так как они затрагивают основы функциони</w:t>
      </w:r>
      <w:r>
        <w:t>рования государства и общества.</w:t>
      </w:r>
    </w:p>
    <w:p w:rsidR="00E22AEE" w:rsidRDefault="00E22AEE" w:rsidP="00E22AEE">
      <w:r>
        <w:t>В уголовном кодексе многих стран содержатся специальные статьи, посвященные государственным преступлениям. Такие статьи определяют виды преступлений, связанных с угрозой государственной безопасности, саботажем, шпионажем, коррупцией в государственных структурах, нарушением конституционных прав и свобод граждан, а также другими аспектами, касающимис</w:t>
      </w:r>
      <w:r>
        <w:t>я функционирования государства.</w:t>
      </w:r>
    </w:p>
    <w:p w:rsidR="00E22AEE" w:rsidRDefault="00E22AEE" w:rsidP="00E22AEE">
      <w:r>
        <w:t>Анализ уголовно-правовых норм, регулирующих ответственность за государственные преступления, позволяет оценить эффективность и справедливость правоприменительной практики в данной области. Важно учитывать, что государственные преступления могут иметь разные характеристики и масштабы, и законодательство должно быть гибким и адаптиру</w:t>
      </w:r>
      <w:r>
        <w:t>емым к новым вызовам и угрозам.</w:t>
      </w:r>
    </w:p>
    <w:p w:rsidR="00E22AEE" w:rsidRDefault="00E22AEE" w:rsidP="00E22AEE">
      <w:r>
        <w:t xml:space="preserve">Государственные преступления могут также оказывать влияние на политическую и социальную ситуацию в стране. Нарушения в сфере государственной безопасности могут вызвать кризисы и конфликты, поэтому важно, чтобы уголовное законодательство было адекватным и действенным в предотвращении </w:t>
      </w:r>
      <w:r>
        <w:t>и наказании таких преступлений.</w:t>
      </w:r>
    </w:p>
    <w:p w:rsidR="00E22AEE" w:rsidRDefault="00E22AEE" w:rsidP="00E22AEE">
      <w:r>
        <w:t>Кроме того, анализ уголовно-правовых норм в данной области также может раскрывать проблемы и недостатки в правоприменительной практике. Это может включать в себя вопросы о коррупции в правоохранительных органах, недостаточной защите прав и свобод граждан или несправедливых методах расс</w:t>
      </w:r>
      <w:r>
        <w:t>ледования и судебного процесса.</w:t>
      </w:r>
    </w:p>
    <w:p w:rsidR="00E22AEE" w:rsidRDefault="00E22AEE" w:rsidP="00E22AEE">
      <w:r>
        <w:t>Итак, анализ уголовно-правовых норм, регулирующих ответственность за государственные преступления, имеет большое значение для обеспечения правопорядка и защиты государственных интересов. Он помогает выявить проблемы в системе уголовного правосудия и способствует совершенствованию законодательства в данной области.</w:t>
      </w:r>
    </w:p>
    <w:p w:rsidR="00E22AEE" w:rsidRDefault="00E22AEE" w:rsidP="00E22AEE">
      <w:r>
        <w:t>Еще одним важным аспектом при анализе уголовно-правовых норм, регулирующих ответственность за государственные преступления, является вопрос о соответствии этих норм международным стандартам и обязательствам. Многие страны являются членами международных организаций и обязаны соблюдать нормы и принципы, установленные международными договорами и соглашениями. Поэтому важно, чтобы уголовное законодательство соответствовало международным стандартам в области прав человека, борьбы с коррупцией и другими аспектами, связанными с г</w:t>
      </w:r>
      <w:r>
        <w:t>осударственными преступлениями.</w:t>
      </w:r>
    </w:p>
    <w:p w:rsidR="00E22AEE" w:rsidRDefault="00E22AEE" w:rsidP="00E22AEE">
      <w:r>
        <w:t>Также следует учитывать, что эффективность борьбы с государственными преступлениями зависит не только от строгости законодательства, но и от его практической реализации. Это включает в себя работу правоохранительных органов, судов, адвокатов и других участников уголовного процесса. Анализ уголовно-правовых норм может также включать в себя оценку эффективности мер пресечения и наказания, применяемых в отношении лиц, совершивших государственные преступления.</w:t>
      </w:r>
    </w:p>
    <w:p w:rsidR="00E22AEE" w:rsidRDefault="00E22AEE" w:rsidP="00E22AEE">
      <w:r>
        <w:lastRenderedPageBreak/>
        <w:t>Наконец, важным аспектом анализа является сравнительное изучение законодательства различных стран в этой области. Это может помочь выявить лучшие практики и подходы к регулированию ответственности за государственные преступления</w:t>
      </w:r>
      <w:r>
        <w:t xml:space="preserve"> и применить их в своей стране.</w:t>
      </w:r>
    </w:p>
    <w:p w:rsidR="00E22AEE" w:rsidRPr="00E22AEE" w:rsidRDefault="00E22AEE" w:rsidP="00E22AEE">
      <w:r>
        <w:t>В заключение, анализ уголовно-правовых норм, регулирующих ответственность за государственные преступления, необходим для обеспечения эффективной борьбы с такими преступлениями, защиты государственных интересов и соблюдения международных обязательств. Он помогает выявить проблемы в системе правосудия и разработать меры для их устранения, обеспечивая таким образом справедливость и порядок в обществе.</w:t>
      </w:r>
      <w:bookmarkEnd w:id="0"/>
    </w:p>
    <w:sectPr w:rsidR="00E22AEE" w:rsidRPr="00E2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0A"/>
    <w:rsid w:val="00102E0A"/>
    <w:rsid w:val="00E2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8A52"/>
  <w15:chartTrackingRefBased/>
  <w15:docId w15:val="{9281CCDF-980D-4896-A6D8-481DBE6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2A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2024-01-28T04:15:00Z</dcterms:created>
  <dcterms:modified xsi:type="dcterms:W3CDTF">2024-01-28T04:17:00Z</dcterms:modified>
</cp:coreProperties>
</file>