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AA" w:rsidRDefault="009274FD" w:rsidP="009274FD">
      <w:pPr>
        <w:pStyle w:val="1"/>
        <w:jc w:val="center"/>
      </w:pPr>
      <w:r w:rsidRPr="009274FD">
        <w:t>Уголовная ответственность за экологические преступления</w:t>
      </w:r>
    </w:p>
    <w:p w:rsidR="009274FD" w:rsidRDefault="009274FD" w:rsidP="009274FD"/>
    <w:p w:rsidR="009274FD" w:rsidRDefault="009274FD" w:rsidP="009274FD">
      <w:bookmarkStart w:id="0" w:name="_GoBack"/>
      <w:r>
        <w:t>Уголовное право предусматривает уголовную ответственность за экологические преступления, которые наносят ущерб окружающей среде и природным ресурсам. Экологические преступления имеют серьезные социальные и экологические последствия, поэтому их преследование и наказание играют важную роль в обеспечении экологическ</w:t>
      </w:r>
      <w:r>
        <w:t>ой безопасности и устойчивости.</w:t>
      </w:r>
    </w:p>
    <w:p w:rsidR="009274FD" w:rsidRDefault="009274FD" w:rsidP="009274FD">
      <w:r>
        <w:t xml:space="preserve">Основные виды экологических преступлений включают в себя незаконный выброс вредных веществ в атмосферу, загрязнение водных ресурсов, незаконное вырубка лесов, незаконную добычу природных ресурсов, незаконное размещение отходов и другие действия, которые приводят к разрушению экосистем </w:t>
      </w:r>
      <w:r>
        <w:t>и загрязнению окружающей среды.</w:t>
      </w:r>
    </w:p>
    <w:p w:rsidR="009274FD" w:rsidRDefault="009274FD" w:rsidP="009274FD">
      <w:r>
        <w:t>Уголовное законодательство обычно предусматривает наказания в виде штрафов, лишения свободы и других мер наказания для лиц, совершивших экологические преступления. Наказания могут варьироваться в зависимости от тяжести преступления, степени ущерба окружающей сре</w:t>
      </w:r>
      <w:r>
        <w:t>де и других обстоятельств дела.</w:t>
      </w:r>
    </w:p>
    <w:p w:rsidR="009274FD" w:rsidRDefault="009274FD" w:rsidP="009274FD">
      <w:r>
        <w:t>Кроме того, уголовное право также предусматривает административные и гражданско-правовые меры по защите окружающей среды. Это может включать в себя наложение административных штрафов на юридических лиц, лишение права заниматься определенной деятельностью, возм</w:t>
      </w:r>
      <w:r>
        <w:t>ещение ущерба и другие санкции.</w:t>
      </w:r>
    </w:p>
    <w:p w:rsidR="009274FD" w:rsidRDefault="009274FD" w:rsidP="009274FD">
      <w:r>
        <w:t>Защита окружающей среды и борьба с экологическими преступлениями требуют сотрудничества различных органов и организаций, включая правоохранительные органы, экологические надзорные ведомства, общественные организации и гражданское общество. Также важно внимательное следствие и судебное рассмотрение экологических дел для обеспечения справедл</w:t>
      </w:r>
      <w:r>
        <w:t>ивости и наказания нарушителей.</w:t>
      </w:r>
    </w:p>
    <w:p w:rsidR="009274FD" w:rsidRDefault="009274FD" w:rsidP="009274FD">
      <w:r>
        <w:t>В целом, уголовное право играет ключевую роль в обеспечении экологической безопасности и устойчивости, наказывая тех, кто наносит ущерб природе и окружающей среде. Это способствует сохранению природных ресурсов и здоровья человечества, а также подчеркивает важность соблюдения норм и правил, направленных на сохранение экологической гармонии.</w:t>
      </w:r>
    </w:p>
    <w:p w:rsidR="009274FD" w:rsidRDefault="009274FD" w:rsidP="009274FD">
      <w:r>
        <w:t>Для более глубокого понимания темы уголовной ответственности за экологические преступления, важно рассмотреть не</w:t>
      </w:r>
      <w:r>
        <w:t>которые дополнительные аспекты:</w:t>
      </w:r>
    </w:p>
    <w:p w:rsidR="009274FD" w:rsidRDefault="009274FD" w:rsidP="009274FD">
      <w:r>
        <w:t>1. Международное сотрудничество: Экологические проблемы часто имеют международный характер, и многие экологические преступления могут пересекать границы. Поэтому международное сотрудничество и согласование уголовных норм важны для борьбы с такими преступлениями на мировом уровне.</w:t>
      </w:r>
    </w:p>
    <w:p w:rsidR="009274FD" w:rsidRDefault="009274FD" w:rsidP="009274FD">
      <w:r>
        <w:t>2. Профилактика: Помимо наказания нарушителей, уголовное право также должно акцентировать внимание на профилактике экологических преступлений. Это включает в себя образование и просвещение населения, стимулирование экологических инноваций и разработку строгих экологичес</w:t>
      </w:r>
      <w:r>
        <w:t>ких стандартов для предприятий.</w:t>
      </w:r>
    </w:p>
    <w:p w:rsidR="009274FD" w:rsidRDefault="009274FD" w:rsidP="009274FD">
      <w:r>
        <w:t>3. Экономический ущерб: Экологические преступления часто сопровождаются серьезными экономическими потерями для общества, включая расходы на восстановление природных ресурсов и ликвидацию экологических аварий. Уголовное право должно предусматривать возмещение ущерба как ч</w:t>
      </w:r>
      <w:r>
        <w:t>асть наказания для нарушителей.</w:t>
      </w:r>
    </w:p>
    <w:p w:rsidR="009274FD" w:rsidRDefault="009274FD" w:rsidP="009274FD">
      <w:r>
        <w:lastRenderedPageBreak/>
        <w:t>4. Экологическая ответственность корпораций: Все больше внимания уделяется уголовной ответственности корпораций за экологические нарушения. Это важно для того, чтобы предотвратить эксплуатацию природных ресурсов на уровне крупных компаний и обеспечить их уча</w:t>
      </w:r>
      <w:r>
        <w:t>стие в охране окружающей среды.</w:t>
      </w:r>
    </w:p>
    <w:p w:rsidR="009274FD" w:rsidRDefault="009274FD" w:rsidP="009274FD">
      <w:r>
        <w:t>5. Важность свидетельств: Расследование экологических преступлений часто требует экспертизы и специализированных знаний. Уголовное право должно обеспечивать защиту свидетелей и экспертов, чтобы обеспечить справед</w:t>
      </w:r>
      <w:r>
        <w:t>ливое судебное разбирательство.</w:t>
      </w:r>
    </w:p>
    <w:p w:rsidR="009274FD" w:rsidRPr="009274FD" w:rsidRDefault="009274FD" w:rsidP="009274FD">
      <w:r>
        <w:t>Все эти аспекты подчеркивают важность уголовного права в борьбе с экологическими преступлениями и обеспечении сохранения окружающей среды для текущих и будущих поколений. Экологическая безопасность становится одним из приоритетов современного общества, и уголовное право играет ключевую роль в ее обеспечении.</w:t>
      </w:r>
      <w:bookmarkEnd w:id="0"/>
    </w:p>
    <w:sectPr w:rsidR="009274FD" w:rsidRPr="0092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A"/>
    <w:rsid w:val="009274FD"/>
    <w:rsid w:val="00D9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C52"/>
  <w15:chartTrackingRefBased/>
  <w15:docId w15:val="{9F9A17C2-CE54-4E03-9C0B-FBC04DC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2024-01-31T17:09:00Z</dcterms:created>
  <dcterms:modified xsi:type="dcterms:W3CDTF">2024-01-31T17:14:00Z</dcterms:modified>
</cp:coreProperties>
</file>