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8E" w:rsidRDefault="00910F7D" w:rsidP="00910F7D">
      <w:pPr>
        <w:pStyle w:val="1"/>
        <w:jc w:val="center"/>
      </w:pPr>
      <w:r w:rsidRPr="00910F7D">
        <w:t>Проблемы уголовно-правовой охраны прав потребителей</w:t>
      </w:r>
    </w:p>
    <w:p w:rsidR="00910F7D" w:rsidRDefault="00910F7D" w:rsidP="00910F7D"/>
    <w:p w:rsidR="00910F7D" w:rsidRDefault="00910F7D" w:rsidP="00910F7D">
      <w:bookmarkStart w:id="0" w:name="_GoBack"/>
      <w:r>
        <w:t>Уголовное право играет важную роль в защите прав потребителей и борьбе с преступлениями, связанными с нарушением их интересов. Однако существуют ряд проблем в уголовно-правовой охране прав потребителей, кото</w:t>
      </w:r>
      <w:r>
        <w:t>рые требуют внимания и решения.</w:t>
      </w:r>
    </w:p>
    <w:p w:rsidR="00910F7D" w:rsidRDefault="00910F7D" w:rsidP="00910F7D">
      <w:r>
        <w:t>Первой из таких проблем является сложность выявления и доказывания преступлений против прав потребителей. Часто потребители сталкиваются с недобросовестными продавцами, мошенниками и фальшивыми товарищами. Однако доказать нарушение законов о защите прав потребителей может быть сложным, особенно если у потребителей нет доступа к юридической помощи или если продавцы скр</w:t>
      </w:r>
      <w:r>
        <w:t>ывают свои преступные действия.</w:t>
      </w:r>
    </w:p>
    <w:p w:rsidR="00910F7D" w:rsidRDefault="00910F7D" w:rsidP="00910F7D">
      <w:r>
        <w:t xml:space="preserve">Еще одной проблемой является недостаточная жесткость наказания для нарушителей прав потребителей. В некоторых случаях уголовное законодательство предусматривает лишь небольшие штрафы или административные взыскания для нарушителей, что не всегда является достаточным </w:t>
      </w:r>
      <w:proofErr w:type="spellStart"/>
      <w:r>
        <w:t>мотиватором</w:t>
      </w:r>
      <w:proofErr w:type="spellEnd"/>
      <w:r>
        <w:t xml:space="preserve"> для соблюдения зако</w:t>
      </w:r>
      <w:r>
        <w:t>нов о защите прав потребителей.</w:t>
      </w:r>
    </w:p>
    <w:p w:rsidR="00910F7D" w:rsidRDefault="00910F7D" w:rsidP="00910F7D">
      <w:r>
        <w:t>Также следует отметить, что в современном мире сфера потребительских отношений стала более сложной из-за онлайн-торговли и международных сделок. Это создает дополнительные трудности в установлении юрисдикции и преследовании нарушителей, которые мог</w:t>
      </w:r>
      <w:r>
        <w:t>ут оперировать из других стран.</w:t>
      </w:r>
    </w:p>
    <w:p w:rsidR="00910F7D" w:rsidRDefault="00910F7D" w:rsidP="00910F7D">
      <w:r>
        <w:t>Одним из способов решения проблем в уголовно-правовой охране прав потребителей является улучшение юридической осведомленности потребителей. Образование и информирование потребителей о их правах и обязанностях может помочь им лучше защищать себя от мошенников и недоб</w:t>
      </w:r>
      <w:r>
        <w:t>росовестных продавцов.</w:t>
      </w:r>
    </w:p>
    <w:p w:rsidR="00910F7D" w:rsidRDefault="00910F7D" w:rsidP="00910F7D">
      <w:r>
        <w:t>Другим важным шагом является усиление контроля со стороны правоохранительных органов и органов надзора за соблюдением законов о защите прав потребителей. Это включает в себя более эффективное расследование и наказание нарушителей, а также ужесточение наказания для тех, кто совершает серь</w:t>
      </w:r>
      <w:r>
        <w:t>езные нарушения в этой области.</w:t>
      </w:r>
    </w:p>
    <w:p w:rsidR="00910F7D" w:rsidRDefault="00910F7D" w:rsidP="00910F7D">
      <w:r>
        <w:t>В целом, уголовное право играет важную роль в защите прав потребителей, но существует ряд проблем, требующих внимания и улучшения. Это включает в себя борьбу с недобросовестными продавцами, ужесточение наказания и повышение правовой осведомленности потребителей. Решение этих проблем способствует более эффективной уголовной правоприменительной системе в области защиты прав потребителей.</w:t>
      </w:r>
    </w:p>
    <w:p w:rsidR="00910F7D" w:rsidRPr="00910F7D" w:rsidRDefault="00910F7D" w:rsidP="00910F7D">
      <w:r w:rsidRPr="00910F7D">
        <w:t>Дополнительно следует обратить внимание на необходимость совершенствования уголовного законодательства в части защиты прав потребителей. Законы и нормы должны быть адаптированы к изменяющимся рыночным условиям и новым вызовам, связанным с технологическим развитием и онлайн-торговлей. Это может включать в себя внесение изменений в уголовный кодекс, чтобы более эффективно реагировать на современные виды мошенничества</w:t>
      </w:r>
      <w:r>
        <w:t xml:space="preserve"> и нарушений прав потребителей.</w:t>
      </w:r>
    </w:p>
    <w:p w:rsidR="00910F7D" w:rsidRPr="00910F7D" w:rsidRDefault="00910F7D" w:rsidP="00910F7D">
      <w:r w:rsidRPr="00910F7D">
        <w:t>Следует также акцентировать внимание на сотрудничестве между государственными органами, правоохранительными органами, и общественными организациями в борьбе с проблемами в сфере защиты прав потребителей. Совместные усилия могут повысить эффективность надзора и контроля за соблюдением законов и улучшить механизмы реагирования на преступления в этой об</w:t>
      </w:r>
      <w:r>
        <w:t>ласти.</w:t>
      </w:r>
    </w:p>
    <w:p w:rsidR="00910F7D" w:rsidRPr="00910F7D" w:rsidRDefault="00910F7D" w:rsidP="00910F7D">
      <w:r w:rsidRPr="00910F7D">
        <w:lastRenderedPageBreak/>
        <w:t>Также важно поддерживать и развивать механизмы обращения потребителей, чтобы они могли быстро и эффективно реагировать на нарушения своих прав. Это включает в себя создание центров по защите прав потребителей и горячих линий для помощи потребителям</w:t>
      </w:r>
      <w:r>
        <w:t xml:space="preserve"> в случае несоблюдения их прав.</w:t>
      </w:r>
    </w:p>
    <w:p w:rsidR="00910F7D" w:rsidRPr="00910F7D" w:rsidRDefault="00910F7D" w:rsidP="00910F7D">
      <w:r w:rsidRPr="00910F7D">
        <w:t>Наконец, уголовное право должно оставаться средством предотвращения и сдерживания нарушений в сфере прав потребителей. Тщательная работа по профилактике преступлений и информационной кампании, направленные на образование и повышение осведомленности потребителей, могут содействовать уменьшению числа нарушений и созданию более защищенной с</w:t>
      </w:r>
      <w:r>
        <w:t>реды для всех участников рынка.</w:t>
      </w:r>
    </w:p>
    <w:p w:rsidR="00910F7D" w:rsidRPr="00910F7D" w:rsidRDefault="00910F7D" w:rsidP="00910F7D">
      <w:r w:rsidRPr="00910F7D">
        <w:t>В общем, уголовное право должно оставаться актуальным и адаптироваться к современным вызовам в сфере защиты прав потребителей. Решение проблем в этой области требует комплексного подхода, с учетом как юридических, так и организационных мер, чтобы обеспечить более эффективную защиту прав потребителей в современном обществе.</w:t>
      </w:r>
      <w:bookmarkEnd w:id="0"/>
    </w:p>
    <w:sectPr w:rsidR="00910F7D" w:rsidRPr="0091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8E"/>
    <w:rsid w:val="00815F8E"/>
    <w:rsid w:val="0091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0867"/>
  <w15:chartTrackingRefBased/>
  <w15:docId w15:val="{72AFA21C-0C43-4E07-BFCB-3A275D56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F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F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2024-01-31T18:17:00Z</dcterms:created>
  <dcterms:modified xsi:type="dcterms:W3CDTF">2024-01-31T18:24:00Z</dcterms:modified>
</cp:coreProperties>
</file>