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F84" w:rsidRDefault="00C57E70" w:rsidP="00C57E70">
      <w:pPr>
        <w:pStyle w:val="1"/>
        <w:jc w:val="center"/>
      </w:pPr>
      <w:r>
        <w:t>Фармакология средств для лечения заболеваний щитовидной железы</w:t>
      </w:r>
    </w:p>
    <w:p w:rsidR="00C57E70" w:rsidRDefault="00C57E70" w:rsidP="00C57E70"/>
    <w:p w:rsidR="00C57E70" w:rsidRDefault="00C57E70" w:rsidP="00C57E70">
      <w:bookmarkStart w:id="0" w:name="_GoBack"/>
      <w:r>
        <w:t>Фармакология средств для лечения заболеваний щитовидной железы представляет собой важное направление в современной медицине. Щитовидная железа играет ключевую роль в регуляции обмена веществ и функционировании организма, поэтому заболевания этой железы требуют специализированного лечения с использовани</w:t>
      </w:r>
      <w:r>
        <w:t>ем фармацевтических препаратов.</w:t>
      </w:r>
    </w:p>
    <w:p w:rsidR="00C57E70" w:rsidRDefault="00C57E70" w:rsidP="00C57E70">
      <w:r>
        <w:t xml:space="preserve">Одним из наиболее распространенных заболеваний щитовидной железы является гипотиреоз, при котором железа вырабатывает недостаточное количество гормонов щитовидной железы. Для лечения гипотиреоза используются синтетические гормональные препараты, такие как </w:t>
      </w:r>
      <w:proofErr w:type="spellStart"/>
      <w:r>
        <w:t>левотироксин</w:t>
      </w:r>
      <w:proofErr w:type="spellEnd"/>
      <w:r>
        <w:t>, который заменяет недостающие гормоны и помогает восстановить нормал</w:t>
      </w:r>
      <w:r>
        <w:t>ьные функции щитовидной железы.</w:t>
      </w:r>
    </w:p>
    <w:p w:rsidR="00C57E70" w:rsidRDefault="00C57E70" w:rsidP="00C57E70">
      <w:r>
        <w:t xml:space="preserve">Наоборот, при гипертиреозе, когда щитовидная железа вырабатывает слишком много гормонов, могут применяться препараты, подавляющие ее активность. Примером такого препарата является </w:t>
      </w:r>
      <w:proofErr w:type="spellStart"/>
      <w:r>
        <w:t>тиреостатическое</w:t>
      </w:r>
      <w:proofErr w:type="spellEnd"/>
      <w:r>
        <w:t xml:space="preserve"> средство, которое уменьшает выработ</w:t>
      </w:r>
      <w:r>
        <w:t>ку гормонов щитовидной железой.</w:t>
      </w:r>
    </w:p>
    <w:p w:rsidR="00C57E70" w:rsidRDefault="00C57E70" w:rsidP="00C57E70">
      <w:r>
        <w:t>Для лечения некоторых заболеваний щитовидной железы также используют радиоактивный йод, который способствует разрушению части ткан</w:t>
      </w:r>
      <w:r>
        <w:t>и железы и снижению ее функции.</w:t>
      </w:r>
    </w:p>
    <w:p w:rsidR="00C57E70" w:rsidRDefault="00C57E70" w:rsidP="00C57E70">
      <w:r>
        <w:t>Фармакология в области лечения заболеваний щитовидной железы постоянно развивается, и исследования направлены на поиск более эффективных и безопасных методов лечения. Важно отметить, что лечение заболеваний щитовидной железы требует тщательного медицинского наблюдения и регулярных анализов для контроля уровня гормонов и эффективности терапии.</w:t>
      </w:r>
    </w:p>
    <w:p w:rsidR="00C57E70" w:rsidRDefault="00C57E70" w:rsidP="00C57E70">
      <w:r>
        <w:t>Фармакологические средства для лечения заболеваний щитовидной железы разрабатываются с учетом различных аспектов, таких как тип и тяжесть заболевания, возраст пациента, наличие сопутствующих заболеваний и другие факторы. Это позволяет подобрать оптимальное лечение для каждого пациента, учитывая его индивидуальные</w:t>
      </w:r>
      <w:r>
        <w:t xml:space="preserve"> особенности.</w:t>
      </w:r>
    </w:p>
    <w:p w:rsidR="00C57E70" w:rsidRDefault="00C57E70" w:rsidP="00C57E70">
      <w:r>
        <w:t xml:space="preserve">Одним из важных достижений в области фармакологии щитовидной железы было разработано более стабильных и </w:t>
      </w:r>
      <w:proofErr w:type="spellStart"/>
      <w:r>
        <w:t>долгодействующих</w:t>
      </w:r>
      <w:proofErr w:type="spellEnd"/>
      <w:r>
        <w:t xml:space="preserve"> форм лекарств, что позволяет пациентам принимать их ежедневно и поддерживать стабильные уровни гормонов в организме. Это особенно важно для людей с хроническими заболеваниями щитовидной железы, такими как хроничес</w:t>
      </w:r>
      <w:r>
        <w:t>кий гипотиреоз или гипертиреоз.</w:t>
      </w:r>
    </w:p>
    <w:p w:rsidR="00C57E70" w:rsidRDefault="00C57E70" w:rsidP="00C57E70">
      <w:r>
        <w:t>Следует также отметить, что фармакология щитовидной железы включает в себя исследования новых методов диагностики и мониторинга этой железы, что помогает более точно определять состояние и функции щитовидной железы и сле</w:t>
      </w:r>
      <w:r>
        <w:t>дить за эффективностью лечения.</w:t>
      </w:r>
    </w:p>
    <w:p w:rsidR="00C57E70" w:rsidRDefault="00C57E70" w:rsidP="00C57E70">
      <w:r>
        <w:t xml:space="preserve">Важной задачей современной фармакологии щитовидной железы является также разработка препаратов с минимальными побочными эффектами, чтобы обеспечить безопасное и эффективное лечение пациентов. Это требует постоянных исследований и клинических испытаний, чтобы улучшать существующие </w:t>
      </w:r>
      <w:r>
        <w:t>средства и разрабатывать новые.</w:t>
      </w:r>
    </w:p>
    <w:p w:rsidR="00C57E70" w:rsidRPr="00C57E70" w:rsidRDefault="00C57E70" w:rsidP="00C57E70">
      <w:r>
        <w:t>В заключение, фармакология средств для лечения заболеваний щитовидной железы продолжает развиваться, предоставляя пациентам более эффективные и безопасные методы лечения. Это область, которая остается приоритетной в медицинских исследованиях, так как заболевания щитовидной железы имеют широкое распространение и требуют комплексного подхода к лечению и уходу за пациентами.</w:t>
      </w:r>
      <w:bookmarkEnd w:id="0"/>
    </w:p>
    <w:sectPr w:rsidR="00C57E70" w:rsidRPr="00C57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F84"/>
    <w:rsid w:val="006F0F84"/>
    <w:rsid w:val="00C5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BFF1F"/>
  <w15:chartTrackingRefBased/>
  <w15:docId w15:val="{59AC2190-B12E-458C-A3B6-BF1300724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57E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7E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473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2024-02-01T18:25:00Z</dcterms:created>
  <dcterms:modified xsi:type="dcterms:W3CDTF">2024-02-01T18:29:00Z</dcterms:modified>
</cp:coreProperties>
</file>