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E7" w:rsidRDefault="000A3E2B" w:rsidP="000A3E2B">
      <w:pPr>
        <w:pStyle w:val="1"/>
        <w:jc w:val="center"/>
      </w:pPr>
      <w:r>
        <w:t xml:space="preserve">Применение </w:t>
      </w:r>
      <w:proofErr w:type="spellStart"/>
      <w:r>
        <w:t>нанотехнологий</w:t>
      </w:r>
      <w:proofErr w:type="spellEnd"/>
      <w:r>
        <w:t xml:space="preserve"> в фармакологии</w:t>
      </w:r>
    </w:p>
    <w:p w:rsidR="000A3E2B" w:rsidRDefault="000A3E2B" w:rsidP="000A3E2B"/>
    <w:p w:rsidR="000A3E2B" w:rsidRDefault="000A3E2B" w:rsidP="000A3E2B">
      <w:bookmarkStart w:id="0" w:name="_GoBack"/>
      <w:r>
        <w:t xml:space="preserve">Применение </w:t>
      </w:r>
      <w:proofErr w:type="spellStart"/>
      <w:r>
        <w:t>нанотехнологий</w:t>
      </w:r>
      <w:proofErr w:type="spellEnd"/>
      <w:r>
        <w:t xml:space="preserve"> в фармакологии представляет собой инновационное направление, которое революционизировало разработку и доставку лекарственных средств. </w:t>
      </w:r>
      <w:proofErr w:type="spellStart"/>
      <w:r>
        <w:t>Нанотехнологии</w:t>
      </w:r>
      <w:proofErr w:type="spellEnd"/>
      <w:r>
        <w:t xml:space="preserve"> позволяют создавать </w:t>
      </w:r>
      <w:proofErr w:type="spellStart"/>
      <w:r>
        <w:t>наноматериалы</w:t>
      </w:r>
      <w:proofErr w:type="spellEnd"/>
      <w:r>
        <w:t xml:space="preserve"> и </w:t>
      </w:r>
      <w:proofErr w:type="spellStart"/>
      <w:r>
        <w:t>наночастицы</w:t>
      </w:r>
      <w:proofErr w:type="spellEnd"/>
      <w:r>
        <w:t>, обладающие уникальными свойствами и способными улучшить эффекти</w:t>
      </w:r>
      <w:r>
        <w:t>вность и безопасность лекарств.</w:t>
      </w:r>
    </w:p>
    <w:p w:rsidR="000A3E2B" w:rsidRDefault="000A3E2B" w:rsidP="000A3E2B">
      <w:r>
        <w:t xml:space="preserve">Одним из основных достижений </w:t>
      </w:r>
      <w:proofErr w:type="spellStart"/>
      <w:r>
        <w:t>нанотехнологий</w:t>
      </w:r>
      <w:proofErr w:type="spellEnd"/>
      <w:r>
        <w:t xml:space="preserve"> в фармакологии является разработка </w:t>
      </w:r>
      <w:proofErr w:type="spellStart"/>
      <w:r>
        <w:t>нанолекарственных</w:t>
      </w:r>
      <w:proofErr w:type="spellEnd"/>
      <w:r>
        <w:t xml:space="preserve"> форм. </w:t>
      </w:r>
      <w:proofErr w:type="spellStart"/>
      <w:r>
        <w:t>Наночастицы</w:t>
      </w:r>
      <w:proofErr w:type="spellEnd"/>
      <w:r>
        <w:t xml:space="preserve">, содержащие активные компоненты, позволяют увеличить </w:t>
      </w:r>
      <w:proofErr w:type="spellStart"/>
      <w:r>
        <w:t>биодоступность</w:t>
      </w:r>
      <w:proofErr w:type="spellEnd"/>
      <w:r>
        <w:t xml:space="preserve"> лекарственных средств и улучшить их распределение в организме. Это особенно важно для лекарств, которые плохо растворимы в воде</w:t>
      </w:r>
      <w:r>
        <w:t xml:space="preserve"> или имеют низкую стабильность.</w:t>
      </w:r>
    </w:p>
    <w:p w:rsidR="000A3E2B" w:rsidRDefault="000A3E2B" w:rsidP="000A3E2B">
      <w:proofErr w:type="spellStart"/>
      <w:r>
        <w:t>Нанотехнологии</w:t>
      </w:r>
      <w:proofErr w:type="spellEnd"/>
      <w:r>
        <w:t xml:space="preserve"> также применяются для создания специализированных носителей лекарств, которые обеспечивают контролируемую и целевую доставку активных веществ в орган или ткань, где они нужны. Это позволяет уменьшить дозировку лекарства и м</w:t>
      </w:r>
      <w:r>
        <w:t>инимизировать побочные эффекты.</w:t>
      </w:r>
    </w:p>
    <w:p w:rsidR="000A3E2B" w:rsidRDefault="000A3E2B" w:rsidP="000A3E2B">
      <w:r>
        <w:t xml:space="preserve">Еще одним применением </w:t>
      </w:r>
      <w:proofErr w:type="spellStart"/>
      <w:r>
        <w:t>нанотехнологий</w:t>
      </w:r>
      <w:proofErr w:type="spellEnd"/>
      <w:r>
        <w:t xml:space="preserve"> является создание диагностических </w:t>
      </w:r>
      <w:proofErr w:type="spellStart"/>
      <w:r>
        <w:t>наносистем</w:t>
      </w:r>
      <w:proofErr w:type="spellEnd"/>
      <w:r>
        <w:t xml:space="preserve">, которые могут использоваться для ранней диагностики болезней, мониторинга состояния пациентов и отслеживания эффективности лечения. Например, </w:t>
      </w:r>
      <w:proofErr w:type="spellStart"/>
      <w:r>
        <w:t>наносенсоры</w:t>
      </w:r>
      <w:proofErr w:type="spellEnd"/>
      <w:r>
        <w:t xml:space="preserve"> и </w:t>
      </w:r>
      <w:proofErr w:type="spellStart"/>
      <w:r>
        <w:t>наночастицы</w:t>
      </w:r>
      <w:proofErr w:type="spellEnd"/>
      <w:r>
        <w:t xml:space="preserve"> могут быть </w:t>
      </w:r>
      <w:proofErr w:type="spellStart"/>
      <w:r>
        <w:t>функционализированы</w:t>
      </w:r>
      <w:proofErr w:type="spellEnd"/>
      <w:r>
        <w:t xml:space="preserve"> для выявления </w:t>
      </w:r>
      <w:proofErr w:type="spellStart"/>
      <w:r>
        <w:t>биомаркеров</w:t>
      </w:r>
      <w:proofErr w:type="spellEnd"/>
      <w:r>
        <w:t xml:space="preserve"> и моле</w:t>
      </w:r>
      <w:r>
        <w:t>кулярных изменений в организме.</w:t>
      </w:r>
    </w:p>
    <w:p w:rsidR="000A3E2B" w:rsidRDefault="000A3E2B" w:rsidP="000A3E2B">
      <w:r>
        <w:t xml:space="preserve">Однако внедрение </w:t>
      </w:r>
      <w:proofErr w:type="spellStart"/>
      <w:r>
        <w:t>нанотехнологий</w:t>
      </w:r>
      <w:proofErr w:type="spellEnd"/>
      <w:r>
        <w:t xml:space="preserve"> в фармакологию также вызывает вопросы безопасности и регулирования. Необходимы более глубокие исследования влияния </w:t>
      </w:r>
      <w:proofErr w:type="spellStart"/>
      <w:r>
        <w:t>наноматериалов</w:t>
      </w:r>
      <w:proofErr w:type="spellEnd"/>
      <w:r>
        <w:t xml:space="preserve"> на организм, а также разработка строгих стандартов и нормативов для их использования в медицине.</w:t>
      </w:r>
    </w:p>
    <w:p w:rsidR="000A3E2B" w:rsidRDefault="000A3E2B" w:rsidP="000A3E2B">
      <w:proofErr w:type="spellStart"/>
      <w:r>
        <w:t>Нанотехнологии</w:t>
      </w:r>
      <w:proofErr w:type="spellEnd"/>
      <w:r>
        <w:t xml:space="preserve"> также позволяют улучшить стабильность и хранение лекарственных средств. За счет создания </w:t>
      </w:r>
      <w:proofErr w:type="spellStart"/>
      <w:r>
        <w:t>наноматериалов</w:t>
      </w:r>
      <w:proofErr w:type="spellEnd"/>
      <w:r>
        <w:t xml:space="preserve"> с особыми свойствами, такими как </w:t>
      </w:r>
      <w:proofErr w:type="spellStart"/>
      <w:r>
        <w:t>нанокристаллы</w:t>
      </w:r>
      <w:proofErr w:type="spellEnd"/>
      <w:r>
        <w:t xml:space="preserve"> или </w:t>
      </w:r>
      <w:proofErr w:type="spellStart"/>
      <w:r>
        <w:t>наночастицы</w:t>
      </w:r>
      <w:proofErr w:type="spellEnd"/>
      <w:r>
        <w:t xml:space="preserve">, можно увеличить срок годности лекарств и сохранить их активность на </w:t>
      </w:r>
      <w:r>
        <w:t>протяжении длительного времени.</w:t>
      </w:r>
    </w:p>
    <w:p w:rsidR="000A3E2B" w:rsidRDefault="000A3E2B" w:rsidP="000A3E2B">
      <w:r>
        <w:t xml:space="preserve">Одним из интересных аспектов </w:t>
      </w:r>
      <w:proofErr w:type="spellStart"/>
      <w:r>
        <w:t>нанотехнологий</w:t>
      </w:r>
      <w:proofErr w:type="spellEnd"/>
      <w:r>
        <w:t xml:space="preserve"> в фармакологии является разработка терапевтических </w:t>
      </w:r>
      <w:proofErr w:type="spellStart"/>
      <w:r>
        <w:t>нанороботов</w:t>
      </w:r>
      <w:proofErr w:type="spellEnd"/>
      <w:r>
        <w:t xml:space="preserve">. Эти микроскопические устройства способны доставлять лекарственные средства в самые труднодоступные участки организма, реагировать на сигналы и выполнять задачи на молекулярном уровне. Такие </w:t>
      </w:r>
      <w:proofErr w:type="spellStart"/>
      <w:r>
        <w:t>нанороботы</w:t>
      </w:r>
      <w:proofErr w:type="spellEnd"/>
      <w:r>
        <w:t xml:space="preserve"> могут быть перспективными для лечения разл</w:t>
      </w:r>
      <w:r>
        <w:t>ичных заболеваний, включая рак.</w:t>
      </w:r>
    </w:p>
    <w:p w:rsidR="000A3E2B" w:rsidRDefault="000A3E2B" w:rsidP="000A3E2B">
      <w:r>
        <w:t xml:space="preserve">Следует также отметить, что </w:t>
      </w:r>
      <w:proofErr w:type="spellStart"/>
      <w:r>
        <w:t>нанотехнологии</w:t>
      </w:r>
      <w:proofErr w:type="spellEnd"/>
      <w:r>
        <w:t xml:space="preserve"> играют важную роль в разработке вакцин, в том числе и против инфекционных заболеваний. </w:t>
      </w:r>
      <w:proofErr w:type="spellStart"/>
      <w:r>
        <w:t>Наночастицы</w:t>
      </w:r>
      <w:proofErr w:type="spellEnd"/>
      <w:r>
        <w:t xml:space="preserve"> могут использоваться как носители антигенов, что позволяет усилить иммунный ответ и соз</w:t>
      </w:r>
      <w:r>
        <w:t>дать более эффективные вакцины.</w:t>
      </w:r>
    </w:p>
    <w:p w:rsidR="000A3E2B" w:rsidRDefault="000A3E2B" w:rsidP="000A3E2B">
      <w:r>
        <w:t xml:space="preserve">Однако с развитием </w:t>
      </w:r>
      <w:proofErr w:type="spellStart"/>
      <w:r>
        <w:t>нанотехнологий</w:t>
      </w:r>
      <w:proofErr w:type="spellEnd"/>
      <w:r>
        <w:t xml:space="preserve"> возникают и некоторые этические и социальные вопросы, связанные с их применением. Например, необходимо обеспечить безопасность и прозрачность в использовании </w:t>
      </w:r>
      <w:proofErr w:type="spellStart"/>
      <w:r>
        <w:t>наноматериалов</w:t>
      </w:r>
      <w:proofErr w:type="spellEnd"/>
      <w:r>
        <w:t xml:space="preserve"> в медицине и обсудить вопросы конфиденциальности данных при</w:t>
      </w:r>
      <w:r>
        <w:t xml:space="preserve"> использовании </w:t>
      </w:r>
      <w:proofErr w:type="spellStart"/>
      <w:r>
        <w:t>нанодиагностики</w:t>
      </w:r>
      <w:proofErr w:type="spellEnd"/>
      <w:r>
        <w:t>.</w:t>
      </w:r>
    </w:p>
    <w:p w:rsidR="000A3E2B" w:rsidRDefault="000A3E2B" w:rsidP="000A3E2B">
      <w:r>
        <w:t xml:space="preserve">В целом, </w:t>
      </w:r>
      <w:proofErr w:type="spellStart"/>
      <w:r>
        <w:t>нанотехнологии</w:t>
      </w:r>
      <w:proofErr w:type="spellEnd"/>
      <w:r>
        <w:t xml:space="preserve"> предоставляют широкие возможности для усовершенствования фармакологических методов лечения и диагностики заболеваний. Они обещают изменить ландшафт медицины и фармакологии, открывая новые горизонты для более эффективного и индивидуального подхода к здравоохранению.</w:t>
      </w:r>
    </w:p>
    <w:p w:rsidR="000A3E2B" w:rsidRPr="000A3E2B" w:rsidRDefault="000A3E2B" w:rsidP="000A3E2B">
      <w:r>
        <w:lastRenderedPageBreak/>
        <w:t xml:space="preserve">В заключение, применение </w:t>
      </w:r>
      <w:proofErr w:type="spellStart"/>
      <w:r>
        <w:t>нанотехнологий</w:t>
      </w:r>
      <w:proofErr w:type="spellEnd"/>
      <w:r>
        <w:t xml:space="preserve"> в фармакологии предоставляет широкие перспективы для улучшения лечения и диагностики заболеваний. Это инновационное направление продолжает развиваться, и его роль в медицине будет расти с развитием технологий и научных исследований.</w:t>
      </w:r>
      <w:bookmarkEnd w:id="0"/>
    </w:p>
    <w:sectPr w:rsidR="000A3E2B" w:rsidRPr="000A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E7"/>
    <w:rsid w:val="000A3E2B"/>
    <w:rsid w:val="00B9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47D4"/>
  <w15:chartTrackingRefBased/>
  <w15:docId w15:val="{0321F227-D73A-4DF0-8328-A0BEB378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2024-02-01T18:29:00Z</dcterms:created>
  <dcterms:modified xsi:type="dcterms:W3CDTF">2024-02-01T18:33:00Z</dcterms:modified>
</cp:coreProperties>
</file>