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B0" w:rsidRDefault="00534526" w:rsidP="00534526">
      <w:pPr>
        <w:pStyle w:val="1"/>
        <w:jc w:val="center"/>
      </w:pPr>
      <w:proofErr w:type="spellStart"/>
      <w:r>
        <w:t>Моноклональные</w:t>
      </w:r>
      <w:proofErr w:type="spellEnd"/>
      <w:r>
        <w:t xml:space="preserve"> антитела в лечении хронических заболеваний</w:t>
      </w:r>
    </w:p>
    <w:p w:rsidR="00534526" w:rsidRDefault="00534526" w:rsidP="00534526"/>
    <w:p w:rsidR="00534526" w:rsidRDefault="00534526" w:rsidP="00534526">
      <w:bookmarkStart w:id="0" w:name="_GoBack"/>
      <w:proofErr w:type="spellStart"/>
      <w:r>
        <w:t>Моноклональные</w:t>
      </w:r>
      <w:proofErr w:type="spellEnd"/>
      <w:r>
        <w:t xml:space="preserve"> антитела, также известные как </w:t>
      </w:r>
      <w:proofErr w:type="spellStart"/>
      <w:r>
        <w:t>моноклональные</w:t>
      </w:r>
      <w:proofErr w:type="spellEnd"/>
      <w:r>
        <w:t xml:space="preserve"> антитела или </w:t>
      </w:r>
      <w:proofErr w:type="spellStart"/>
      <w:r>
        <w:t>мАб</w:t>
      </w:r>
      <w:proofErr w:type="spellEnd"/>
      <w:r>
        <w:t xml:space="preserve">, представляют собой класс белков, используемых в медицинской фармакологии для лечения различных хронических заболеваний. Они представляют собой точечно специфичные белки, способные связываться с определенными антигенами или мишенями в организме человека. Эта высокая степень специфичности делает </w:t>
      </w:r>
      <w:proofErr w:type="spellStart"/>
      <w:r>
        <w:t>моноклональные</w:t>
      </w:r>
      <w:proofErr w:type="spellEnd"/>
      <w:r>
        <w:t xml:space="preserve"> антитела мощным инс</w:t>
      </w:r>
      <w:r>
        <w:t>трументом для лечения болезней.</w:t>
      </w:r>
    </w:p>
    <w:p w:rsidR="00534526" w:rsidRDefault="00534526" w:rsidP="00534526">
      <w:r>
        <w:t xml:space="preserve">Одним из примеров успешного применения </w:t>
      </w:r>
      <w:proofErr w:type="spellStart"/>
      <w:r>
        <w:t>моноклональных</w:t>
      </w:r>
      <w:proofErr w:type="spellEnd"/>
      <w:r>
        <w:t xml:space="preserve"> антител в лечении хронических заболеваний является их использование в лечении рака. </w:t>
      </w:r>
      <w:proofErr w:type="spellStart"/>
      <w:r>
        <w:t>Моноклональные</w:t>
      </w:r>
      <w:proofErr w:type="spellEnd"/>
      <w:r>
        <w:t xml:space="preserve"> антитела могут быть спроектированы таким образом, чтобы связываться с опухолевыми клетками или их рецепторами, что может замедлить рост и распространение опухоли. Препараты на основе </w:t>
      </w:r>
      <w:proofErr w:type="spellStart"/>
      <w:r>
        <w:t>моноклональных</w:t>
      </w:r>
      <w:proofErr w:type="spellEnd"/>
      <w:r>
        <w:t xml:space="preserve"> антител, такие как </w:t>
      </w:r>
      <w:proofErr w:type="spellStart"/>
      <w:r>
        <w:t>тразтузумаб</w:t>
      </w:r>
      <w:proofErr w:type="spellEnd"/>
      <w:r>
        <w:t xml:space="preserve"> (</w:t>
      </w:r>
      <w:proofErr w:type="spellStart"/>
      <w:r>
        <w:t>Herceptin</w:t>
      </w:r>
      <w:proofErr w:type="spellEnd"/>
      <w:r>
        <w:t xml:space="preserve">) и </w:t>
      </w:r>
      <w:proofErr w:type="spellStart"/>
      <w:r>
        <w:t>ритуксимаб</w:t>
      </w:r>
      <w:proofErr w:type="spellEnd"/>
      <w:r>
        <w:t xml:space="preserve"> (</w:t>
      </w:r>
      <w:proofErr w:type="spellStart"/>
      <w:r>
        <w:t>Rituxan</w:t>
      </w:r>
      <w:proofErr w:type="spellEnd"/>
      <w:r>
        <w:t>), успешно используются для лечения определенных видов</w:t>
      </w:r>
      <w:r>
        <w:t xml:space="preserve"> рака молочной железы и </w:t>
      </w:r>
      <w:proofErr w:type="spellStart"/>
      <w:r>
        <w:t>лимфом</w:t>
      </w:r>
      <w:proofErr w:type="spellEnd"/>
      <w:r>
        <w:t>.</w:t>
      </w:r>
    </w:p>
    <w:p w:rsidR="00534526" w:rsidRDefault="00534526" w:rsidP="00534526">
      <w:proofErr w:type="spellStart"/>
      <w:r>
        <w:t>Моноклональные</w:t>
      </w:r>
      <w:proofErr w:type="spellEnd"/>
      <w:r>
        <w:t xml:space="preserve"> антитела также широко применяются в лечении хронических воспалительных заболеваний, таких как ревматоидный артрит и болезнь Крона. Они могут блокировать воспалительные сигналы и снижать активность иммунной системы, что помогает контролировать симптомы и замедлять развитие заболевания. Примером является </w:t>
      </w:r>
      <w:proofErr w:type="spellStart"/>
      <w:r>
        <w:t>инфликсимаб</w:t>
      </w:r>
      <w:proofErr w:type="spellEnd"/>
      <w:r>
        <w:t xml:space="preserve"> (</w:t>
      </w:r>
      <w:proofErr w:type="spellStart"/>
      <w:r>
        <w:t>Remicade</w:t>
      </w:r>
      <w:proofErr w:type="spellEnd"/>
      <w:r>
        <w:t>), который используется для лечения ряда хроничес</w:t>
      </w:r>
      <w:r>
        <w:t>ких воспалительных заболеваний.</w:t>
      </w:r>
    </w:p>
    <w:p w:rsidR="00534526" w:rsidRDefault="00534526" w:rsidP="00534526">
      <w:r>
        <w:t xml:space="preserve">Другой важной областью применения </w:t>
      </w:r>
      <w:proofErr w:type="spellStart"/>
      <w:r>
        <w:t>моноклональных</w:t>
      </w:r>
      <w:proofErr w:type="spellEnd"/>
      <w:r>
        <w:t xml:space="preserve"> антител является лечение неврологических и иммунных заболеваний, таких как болезнь Альцгеймера и множественная склероз. В этом случае </w:t>
      </w:r>
      <w:proofErr w:type="spellStart"/>
      <w:r>
        <w:t>моноклональные</w:t>
      </w:r>
      <w:proofErr w:type="spellEnd"/>
      <w:r>
        <w:t xml:space="preserve"> антитела могут направляться на конкретные белки или клетки, участвующие в патологических процессах</w:t>
      </w:r>
      <w:r>
        <w:t>, и модулировать их активность.</w:t>
      </w:r>
    </w:p>
    <w:p w:rsidR="00534526" w:rsidRDefault="00534526" w:rsidP="00534526">
      <w:r>
        <w:t xml:space="preserve">Однако следует отметить, что использование </w:t>
      </w:r>
      <w:proofErr w:type="spellStart"/>
      <w:r>
        <w:t>моноклональных</w:t>
      </w:r>
      <w:proofErr w:type="spellEnd"/>
      <w:r>
        <w:t xml:space="preserve"> антител не лишено ограничений и рисков. Например, они могут вызвать аллергические реакции или иметь побочные эффекты. Кроме того, их разработка и производство являются сложными и дорогостоящими процессами.</w:t>
      </w:r>
    </w:p>
    <w:p w:rsidR="00534526" w:rsidRDefault="00534526" w:rsidP="00534526">
      <w:r>
        <w:t xml:space="preserve">Кроме применения в лечении конкретных хронических заболеваний, </w:t>
      </w:r>
      <w:proofErr w:type="spellStart"/>
      <w:r>
        <w:t>моноклональные</w:t>
      </w:r>
      <w:proofErr w:type="spellEnd"/>
      <w:r>
        <w:t xml:space="preserve"> антитела также находят применение в сфере онкологической иммунотерапии. Они могут усиливать иммунный ответ организма на опухолевые клетки, помогая бороться с раковыми заболеваниями. Примером такого применения являются ингибиторы контрольных точек, такие как </w:t>
      </w:r>
      <w:proofErr w:type="spellStart"/>
      <w:r>
        <w:t>ниволумаб</w:t>
      </w:r>
      <w:proofErr w:type="spellEnd"/>
      <w:r>
        <w:t xml:space="preserve"> (</w:t>
      </w:r>
      <w:proofErr w:type="spellStart"/>
      <w:r>
        <w:t>Opdivo</w:t>
      </w:r>
      <w:proofErr w:type="spellEnd"/>
      <w:r>
        <w:t xml:space="preserve">) и </w:t>
      </w:r>
      <w:proofErr w:type="spellStart"/>
      <w:r>
        <w:t>пембролизумаб</w:t>
      </w:r>
      <w:proofErr w:type="spellEnd"/>
      <w:r>
        <w:t xml:space="preserve"> (</w:t>
      </w:r>
      <w:proofErr w:type="spellStart"/>
      <w:r>
        <w:t>Keytruda</w:t>
      </w:r>
      <w:proofErr w:type="spellEnd"/>
      <w:r>
        <w:t>), которые позволяют активировать иммунную систему для более эффективного п</w:t>
      </w:r>
      <w:r>
        <w:t>ротиводействия раковым клеткам.</w:t>
      </w:r>
    </w:p>
    <w:p w:rsidR="00534526" w:rsidRDefault="00534526" w:rsidP="00534526">
      <w:r>
        <w:t xml:space="preserve">Еще одним важным аспектом использования </w:t>
      </w:r>
      <w:proofErr w:type="spellStart"/>
      <w:r>
        <w:t>моноклональных</w:t>
      </w:r>
      <w:proofErr w:type="spellEnd"/>
      <w:r>
        <w:t xml:space="preserve"> антител является возможность персонализации лечения. Благодаря анализу </w:t>
      </w:r>
      <w:proofErr w:type="spellStart"/>
      <w:r>
        <w:t>биомаркеров</w:t>
      </w:r>
      <w:proofErr w:type="spellEnd"/>
      <w:r>
        <w:t xml:space="preserve"> и генетических характеристик пациентов, можно выбирать наиболее подходящее </w:t>
      </w:r>
      <w:proofErr w:type="spellStart"/>
      <w:r>
        <w:t>моноклональное</w:t>
      </w:r>
      <w:proofErr w:type="spellEnd"/>
      <w:r>
        <w:t xml:space="preserve"> антитело и определять наилучшую стратегию лечения </w:t>
      </w:r>
      <w:r>
        <w:t>для каждого конкретного случая.</w:t>
      </w:r>
    </w:p>
    <w:p w:rsidR="00534526" w:rsidRDefault="00534526" w:rsidP="00534526">
      <w:r>
        <w:t xml:space="preserve">Однако с развитием этой области также возникают новые вызовы. Важно обеспечивать доступность таких инновационных лекарств для пациентов и разрабатывать стратегии для снижения их стоимости, так как производство </w:t>
      </w:r>
      <w:proofErr w:type="spellStart"/>
      <w:r>
        <w:t>моноклональных</w:t>
      </w:r>
      <w:proofErr w:type="spellEnd"/>
      <w:r>
        <w:t xml:space="preserve"> антител требует высоких затрат. Кроме того, необходимо более глубокое исследование побочных эффектов и возможных рисков, связанных с длительным использ</w:t>
      </w:r>
      <w:r>
        <w:t>ованием этих препаратов.</w:t>
      </w:r>
    </w:p>
    <w:p w:rsidR="00534526" w:rsidRDefault="00534526" w:rsidP="00534526">
      <w:proofErr w:type="spellStart"/>
      <w:r>
        <w:t>Моноклональные</w:t>
      </w:r>
      <w:proofErr w:type="spellEnd"/>
      <w:r>
        <w:t xml:space="preserve"> антитела продолжают оставаться активной областью исследований в фармакологии, и их дальнейшее развитие может привести к созданию более эффективных и </w:t>
      </w:r>
      <w:r>
        <w:lastRenderedPageBreak/>
        <w:t>индивидуализированных методов лечения хронических заболеваний, включая онкологические и неврологические заболевания.</w:t>
      </w:r>
    </w:p>
    <w:p w:rsidR="00534526" w:rsidRPr="00534526" w:rsidRDefault="00534526" w:rsidP="00534526">
      <w:r>
        <w:t xml:space="preserve">В заключение, </w:t>
      </w:r>
      <w:proofErr w:type="spellStart"/>
      <w:r>
        <w:t>моноклональные</w:t>
      </w:r>
      <w:proofErr w:type="spellEnd"/>
      <w:r>
        <w:t xml:space="preserve"> антитела представляют собой важный инструмент в фармакологии и медицине для лечения хронических заболеваний. Их специфичность и возможность индивидуализированного подхода делают их перспективным средством для борьбы с различными патологическими состояниями. Однако необходимо продолжать исследования и разработки в этой области, чтобы расширить спектр и улучшить эффективность применения </w:t>
      </w:r>
      <w:proofErr w:type="spellStart"/>
      <w:r>
        <w:t>моноклональных</w:t>
      </w:r>
      <w:proofErr w:type="spellEnd"/>
      <w:r>
        <w:t xml:space="preserve"> антител в медицине.</w:t>
      </w:r>
      <w:bookmarkEnd w:id="0"/>
    </w:p>
    <w:sectPr w:rsidR="00534526" w:rsidRPr="0053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B0"/>
    <w:rsid w:val="00534526"/>
    <w:rsid w:val="00D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7F11"/>
  <w15:chartTrackingRefBased/>
  <w15:docId w15:val="{08515F64-A3F7-45D0-8564-F32DB0D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2024-02-01T19:19:00Z</dcterms:created>
  <dcterms:modified xsi:type="dcterms:W3CDTF">2024-02-01T19:23:00Z</dcterms:modified>
</cp:coreProperties>
</file>