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E9" w:rsidRDefault="007B7E40" w:rsidP="007B7E40">
      <w:pPr>
        <w:pStyle w:val="1"/>
        <w:jc w:val="center"/>
      </w:pPr>
      <w:r w:rsidRPr="007B7E40">
        <w:t>Фармакология и общественное здравоохранение</w:t>
      </w:r>
      <w:r>
        <w:t>:</w:t>
      </w:r>
      <w:r w:rsidRPr="007B7E40">
        <w:t xml:space="preserve"> проблемы и перспективы</w:t>
      </w:r>
    </w:p>
    <w:p w:rsidR="007B7E40" w:rsidRDefault="007B7E40" w:rsidP="007B7E40"/>
    <w:p w:rsidR="007B7E40" w:rsidRDefault="007B7E40" w:rsidP="007B7E40">
      <w:bookmarkStart w:id="0" w:name="_GoBack"/>
      <w:r>
        <w:t>Фармакология и общественное здравоохранение тесно взаимосвязаны и важны для поддержания и улучшения здоровья населения. Фармакологические препараты играют ключевую роль в лечении и профилактике множества заболеваний, их доступность и эффективность имеют прямое отно</w:t>
      </w:r>
      <w:r>
        <w:t>шение к общественному здоровью.</w:t>
      </w:r>
    </w:p>
    <w:p w:rsidR="007B7E40" w:rsidRDefault="007B7E40" w:rsidP="007B7E40">
      <w:r>
        <w:t>Одной из основных проблем, связанных с фармакологией и общественным здравоохранением, является доступность лекарственных средств для всех слоев населения. Доступ к необходимым медикаментам должен быть равномерным, независимо от социального статуса, экономического положения и места проживания. Проблемы с доступностью лекарств могут привести к неравенству в здравоохранении и ух</w:t>
      </w:r>
      <w:r>
        <w:t>удшению общественного здоровья.</w:t>
      </w:r>
    </w:p>
    <w:p w:rsidR="007B7E40" w:rsidRDefault="007B7E40" w:rsidP="007B7E40">
      <w:r>
        <w:t>Еще одной важной проблемой является управление качеством и безопасностью лекарственных препаратов. Недостаточное контролирование качества медикаментов может привести к появлению фальсифицированных и поддельных препаратов, что может стать угрозой для здоровья пациентов. Общественные организации и государственные учреждения должны работать над ужесточением контроля и надзора за производств</w:t>
      </w:r>
      <w:r>
        <w:t>ом и распространением лекарств.</w:t>
      </w:r>
    </w:p>
    <w:p w:rsidR="007B7E40" w:rsidRDefault="007B7E40" w:rsidP="007B7E40">
      <w:r>
        <w:t>Еще одним важным аспектом является рациональное использование лекарств. Недостаточная информированность пациентов и врачей о правильном применении препаратов может привести к нежелательным побочным эффектам и неэффективной терапии. Программы по образованию и информированию врачей и общества о правильном применении лекарств могут</w:t>
      </w:r>
      <w:r>
        <w:t xml:space="preserve"> существенно улучшить ситуацию.</w:t>
      </w:r>
    </w:p>
    <w:p w:rsidR="007B7E40" w:rsidRDefault="007B7E40" w:rsidP="007B7E40">
      <w:r>
        <w:t>С развитием медицинской науки и технологий фармакология сталкивается с вызовами и перспективами в области инноваций. Разработка новых лекарственных препаратов и методов лечения предоставляет возможности для более эффективного управления заболеваниями и улучшения общественного здоровья. Однако инновации также требуют внимания к этическим и правовым аспектам, а также к вопросам доступности и ценности новых лекарств для пациентов.</w:t>
      </w:r>
    </w:p>
    <w:p w:rsidR="007B7E40" w:rsidRDefault="007B7E40" w:rsidP="007B7E40">
      <w:r>
        <w:t>Дополнительно следует уделять внимание вопросам стоимости лекарств и их доступности для всех групп населения. Высокие цены на некоторые инновационные препараты могут создавать барьеры для пациентов, особенно для тех, у кого ограниченные финансовые ресурсы. Работа по снижению стоимости и повышению доступности критически важных медикаментов является важной задачей для</w:t>
      </w:r>
      <w:r>
        <w:t xml:space="preserve"> общественного здравоохранения.</w:t>
      </w:r>
    </w:p>
    <w:p w:rsidR="007B7E40" w:rsidRDefault="007B7E40" w:rsidP="007B7E40">
      <w:r>
        <w:t>Современная фармакология также сталкивается с вызовами, связанными с распространением антимикробной резистентности. Это явление создает угрозу для эффективности антибиотиков и других антимикробных средств, что может привести к ухудшению контроля над инфекционными заболеваниями. Развитие новых антимикробных препаратов и стратегий лечения становятся критически важными аспектами для обес</w:t>
      </w:r>
      <w:r>
        <w:t>печения общественного здоровья.</w:t>
      </w:r>
    </w:p>
    <w:p w:rsidR="007B7E40" w:rsidRDefault="007B7E40" w:rsidP="007B7E40">
      <w:r>
        <w:t>Современная фармакология также активно занимается исследованиями в области превентивной медицины и разработкой вакцин. Профилактика заболеваний через вакцинацию играет ключевую роль в общественном здравоохранении, и фармакологические компании активно работают над разработкой и усовершенствованием вакцин, что помогает предотвращать распростра</w:t>
      </w:r>
      <w:r>
        <w:t>нение инфекционных заболеваний.</w:t>
      </w:r>
    </w:p>
    <w:p w:rsidR="007B7E40" w:rsidRDefault="007B7E40" w:rsidP="007B7E40">
      <w:r>
        <w:lastRenderedPageBreak/>
        <w:t>В целом, фармакология играет важную роль в обеспечении общественного здоровья, решая множество проблем и вызовов. Необходимо продолжать инвестировать в исследования, инновации и образование, чтобы обеспечить более эффективное и доступное лечение для всех, улучшая качество жизни и продолжительность жизни населения.</w:t>
      </w:r>
    </w:p>
    <w:p w:rsidR="007B7E40" w:rsidRPr="007B7E40" w:rsidRDefault="007B7E40" w:rsidP="007B7E40">
      <w:r>
        <w:t>В заключение, фармакология и общественное здравоохранение имеют важное взаимодействие, и их совместное усилие необходимо для поддержания и улучшения здоровья населения. Проблемы, связанные с доступностью, качеством, безопасностью и рациональным использованием лекарств, требуют внимания и решения. В то же время, инновации в фармакологии предоставляют перспективы для улучшения лечения и профилактики заболеваний, что делает эту область важной и перспективной для будущего здравоохранения.</w:t>
      </w:r>
      <w:bookmarkEnd w:id="0"/>
    </w:p>
    <w:sectPr w:rsidR="007B7E40" w:rsidRPr="007B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E9"/>
    <w:rsid w:val="003D6FE9"/>
    <w:rsid w:val="007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E148"/>
  <w15:chartTrackingRefBased/>
  <w15:docId w15:val="{94A3DA8C-CCA1-4AD8-8507-BC60F749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2024-02-02T05:09:00Z</dcterms:created>
  <dcterms:modified xsi:type="dcterms:W3CDTF">2024-02-02T05:12:00Z</dcterms:modified>
</cp:coreProperties>
</file>