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35" w:rsidRDefault="004F71A9" w:rsidP="004F71A9">
      <w:pPr>
        <w:pStyle w:val="1"/>
        <w:jc w:val="center"/>
      </w:pPr>
      <w:r>
        <w:t>Принципы и приложения сверхпроводимости</w:t>
      </w:r>
    </w:p>
    <w:p w:rsidR="004F71A9" w:rsidRDefault="004F71A9" w:rsidP="004F71A9"/>
    <w:p w:rsidR="004F71A9" w:rsidRDefault="004F71A9" w:rsidP="004F71A9">
      <w:bookmarkStart w:id="0" w:name="_GoBack"/>
      <w:r>
        <w:t>Сверхпроводимость - это фундаментальное явление в физике, при котором материалы, когда их охлаждают до определенных температур, становятся способными проводить электрический ток без сопротивления. Это означает, что в сверхпроводниках электроны могут двигаться бесконечно долго без потери энергии на тепло. Открытие сверхпроводимости стало одним из важнейших достижений в физике XX века и имеет множество п</w:t>
      </w:r>
      <w:r>
        <w:t>рименений в науке и технологии.</w:t>
      </w:r>
    </w:p>
    <w:p w:rsidR="004F71A9" w:rsidRDefault="004F71A9" w:rsidP="004F71A9">
      <w:r>
        <w:t xml:space="preserve">Одним из основных принципов сверхпроводимости является эффект </w:t>
      </w:r>
      <w:proofErr w:type="spellStart"/>
      <w:r>
        <w:t>Мейсснера-Очсенфельда</w:t>
      </w:r>
      <w:proofErr w:type="spellEnd"/>
      <w:r>
        <w:t>, который заключается в выталкивании магнитных полей изнутри сверхпроводника при понижении температуры ниже критической точки. Этот эффект делает сверхпроводники идеальными материалами для создания сильных магнитов, называемых сверхпроводящими магнитами. Сверхпроводящие магниты используются в медицинских аппаратах, таких как магнитно-резонансная томография (МРТ), а также в исследования</w:t>
      </w:r>
      <w:r>
        <w:t>х ядерной физики и астрофизики.</w:t>
      </w:r>
    </w:p>
    <w:p w:rsidR="004F71A9" w:rsidRDefault="004F71A9" w:rsidP="004F71A9">
      <w:r>
        <w:t>Другим важным принципом сверхпроводимости является квантование магнитного потока, который означает, что магнитный поток внутри сверхпроводника может принимать только определенные квантованные значения. Это свойство используется в квантовых магнитометрах и создании стандарта силы тока, называемого квантовым стандартом электрического тока</w:t>
      </w:r>
      <w:r>
        <w:t xml:space="preserve"> (КСЭТ).</w:t>
      </w:r>
    </w:p>
    <w:p w:rsidR="004F71A9" w:rsidRDefault="004F71A9" w:rsidP="004F71A9">
      <w:r>
        <w:t>Сверхпроводники также нашли широкое применение в создании высокочастотных устройств, таких как сверхпроводящие микроволновые фильтры и детекторы. Они используются в современных средствах связи и радиоастрономии благодаря своей высокой чувствительн</w:t>
      </w:r>
      <w:r>
        <w:t>ости к электромагнитным волнам.</w:t>
      </w:r>
    </w:p>
    <w:p w:rsidR="004F71A9" w:rsidRDefault="004F71A9" w:rsidP="004F71A9">
      <w:r>
        <w:t xml:space="preserve">Кроме того, сверхпроводники используются в создании квантовых компьютеров, которые обещают революционизировать область вычислений. Квантовые биты или </w:t>
      </w:r>
      <w:proofErr w:type="spellStart"/>
      <w:r>
        <w:t>кьюбиты</w:t>
      </w:r>
      <w:proofErr w:type="spellEnd"/>
      <w:r>
        <w:t xml:space="preserve">, основанные на сверхпроводящих кольцах и </w:t>
      </w:r>
      <w:proofErr w:type="spellStart"/>
      <w:r>
        <w:t>кубитах</w:t>
      </w:r>
      <w:proofErr w:type="spellEnd"/>
      <w:r>
        <w:t>, способны обрабатывать информацию в соответствии с правилами квантовой механики, что позволяет решать определенные задачи намного быстре</w:t>
      </w:r>
      <w:r>
        <w:t>е, чем классические компьютеры.</w:t>
      </w:r>
    </w:p>
    <w:p w:rsidR="004F71A9" w:rsidRDefault="004F71A9" w:rsidP="004F71A9">
      <w:r>
        <w:t>Таким образом, сверхпроводимость представляет собой удивительное физическое явление, которое находит применение в широком спектре научных и технических областей. Это не только расширяет наше понимание природы материи, но и способствует созданию новых технологий и устройств, которые изменяют наш мир и открывают новые перспективы для будущего.</w:t>
      </w:r>
    </w:p>
    <w:p w:rsidR="004F71A9" w:rsidRDefault="004F71A9" w:rsidP="004F71A9">
      <w:r>
        <w:t>Дополнительно следует отметить, что сверхпроводимость имеет огромный потенциал в области энергосбережения. Поскольку сверхпроводники способны передавать электрический ток без потерь, они могут использоваться для создания эффективных электрических сетей и трансформаторов. Это может привести к снижению потерь энергии в процессе передачи и распределения электроэнергии, что является актуальной задачей с учетом растущих потребностей в электроэ</w:t>
      </w:r>
      <w:r>
        <w:t>нергии и экологических проблем.</w:t>
      </w:r>
    </w:p>
    <w:p w:rsidR="004F71A9" w:rsidRDefault="004F71A9" w:rsidP="004F71A9">
      <w:r>
        <w:t>Сверхпроводимость также находит применение в медицинской диагностике, например, в создании чувствительных сенсоров и детекторов для обнаружения магнитных полей, что может быть полезно при исследо</w:t>
      </w:r>
      <w:r>
        <w:t>вании мозга и сердца пациентов.</w:t>
      </w:r>
    </w:p>
    <w:p w:rsidR="004F71A9" w:rsidRDefault="004F71A9" w:rsidP="004F71A9">
      <w:r>
        <w:t xml:space="preserve">Кроме того, сверхпроводники используются в разработке магнитно-связанных систем транспорта, таких как </w:t>
      </w:r>
      <w:proofErr w:type="spellStart"/>
      <w:r>
        <w:t>маглев</w:t>
      </w:r>
      <w:proofErr w:type="spellEnd"/>
      <w:r>
        <w:t>-поезда, которые плавно скользят над магнитными дорожками, обеспечивая вы</w:t>
      </w:r>
      <w:r>
        <w:t>сокую скорость и эффективность.</w:t>
      </w:r>
    </w:p>
    <w:p w:rsidR="004F71A9" w:rsidRDefault="004F71A9" w:rsidP="004F71A9">
      <w:r>
        <w:lastRenderedPageBreak/>
        <w:t>Важно отметить, что сверхпроводимость является активной областью исследований, и ученые постоянно работают над поиском новых материалов и технологий, позволяющих достичь более высоких температур сверхпроводимости и расшир</w:t>
      </w:r>
      <w:r>
        <w:t>ить её практические применения.</w:t>
      </w:r>
    </w:p>
    <w:p w:rsidR="004F71A9" w:rsidRPr="004F71A9" w:rsidRDefault="004F71A9" w:rsidP="004F71A9">
      <w:r>
        <w:t>Таким образом, сверхпроводимость является ярким примером того, как фундаментальные открытия в физике могут привести к инновациям и улучшениям в различных областях жизни, от энергосбережения и медицины до транспорта и информационных технологий. Это доказывает важность фундаментальных научных исследований и их потенциальное воздействие на нашу будущность.</w:t>
      </w:r>
      <w:bookmarkEnd w:id="0"/>
    </w:p>
    <w:sectPr w:rsidR="004F71A9" w:rsidRPr="004F7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35"/>
    <w:rsid w:val="004F71A9"/>
    <w:rsid w:val="00C3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EA20"/>
  <w15:chartTrackingRefBased/>
  <w15:docId w15:val="{89C6B9A8-1A94-4CEA-AE95-B963F654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7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1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2024-02-02T15:44:00Z</dcterms:created>
  <dcterms:modified xsi:type="dcterms:W3CDTF">2024-02-02T15:51:00Z</dcterms:modified>
</cp:coreProperties>
</file>