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94" w:rsidRDefault="00F759B5" w:rsidP="00F759B5">
      <w:pPr>
        <w:pStyle w:val="1"/>
        <w:jc w:val="center"/>
      </w:pPr>
      <w:r w:rsidRPr="00F759B5">
        <w:t>Физика плазмы и управляемый термоядерный синтез</w:t>
      </w:r>
    </w:p>
    <w:p w:rsidR="00F759B5" w:rsidRDefault="00F759B5" w:rsidP="00F759B5"/>
    <w:p w:rsidR="00F759B5" w:rsidRDefault="00F759B5" w:rsidP="00F759B5">
      <w:bookmarkStart w:id="0" w:name="_GoBack"/>
      <w:r>
        <w:t>Физика плазмы представляет собой увлекательную область физики, изучающую четвёртое состояние вещества - плазму. Плазма - это ионизированный газ, состоящий из заряженных частиц, таких как электроны и ионы. Она обладает уникальными свойствами, которые её выделяют среди остальных состояний вещества. Плазма является наиболее распространенным состоянием во Вселенной, встречаясь в звёздах, молниях, а также в пла</w:t>
      </w:r>
      <w:r>
        <w:t>зменных экспериментах на Земле.</w:t>
      </w:r>
    </w:p>
    <w:p w:rsidR="00F759B5" w:rsidRDefault="00F759B5" w:rsidP="00F759B5">
      <w:r>
        <w:t>Одним из ключевых аспектов физики плазмы является её поведение в магнитных полях. Плазма способна подвергаться магнитному запиранию, что означает, что она может быть заключена и управляться с помощью магнитных полей. Это принципиально важно для создания управляемых термоядерных реакций, так как для этого требуется высокая температура и давление, которые</w:t>
      </w:r>
      <w:r>
        <w:t xml:space="preserve"> можно достичь только в плазме.</w:t>
      </w:r>
    </w:p>
    <w:p w:rsidR="00F759B5" w:rsidRDefault="00F759B5" w:rsidP="00F759B5">
      <w:r>
        <w:t xml:space="preserve">Управляемый термоядерный синтез - это процесс, в результате которого происходит объединение лёгких ядерных частиц, таких как дейтерий и </w:t>
      </w:r>
      <w:proofErr w:type="spellStart"/>
      <w:r>
        <w:t>триций</w:t>
      </w:r>
      <w:proofErr w:type="spellEnd"/>
      <w:r>
        <w:t xml:space="preserve">, при очень высоких температурах и давлениях, создаваемых внутри устройства, называемого </w:t>
      </w:r>
      <w:proofErr w:type="spellStart"/>
      <w:r>
        <w:t>токамаком</w:t>
      </w:r>
      <w:proofErr w:type="spellEnd"/>
      <w:r>
        <w:t xml:space="preserve"> или инерционным </w:t>
      </w:r>
      <w:proofErr w:type="spellStart"/>
      <w:r>
        <w:t>конфайнментом</w:t>
      </w:r>
      <w:proofErr w:type="spellEnd"/>
      <w:r>
        <w:t>. В результате этого процесса высвобождается огромное количество энергии, аналогичное ядерной реакции внутри з</w:t>
      </w:r>
      <w:r>
        <w:t>вёзд.</w:t>
      </w:r>
    </w:p>
    <w:p w:rsidR="00F759B5" w:rsidRDefault="00F759B5" w:rsidP="00F759B5">
      <w:r>
        <w:t xml:space="preserve">Одним из наиболее известных проектов в области управляемого термоядерного синтеза является международный термоядерный эксперимент ITER (Международный термоядерный </w:t>
      </w:r>
      <w:proofErr w:type="spellStart"/>
      <w:r>
        <w:t>экспериментный</w:t>
      </w:r>
      <w:proofErr w:type="spellEnd"/>
      <w:r>
        <w:t xml:space="preserve"> реактор), который строится во Франции. ITER представляет собой огромный </w:t>
      </w:r>
      <w:proofErr w:type="spellStart"/>
      <w:r>
        <w:t>токамак</w:t>
      </w:r>
      <w:proofErr w:type="spellEnd"/>
      <w:r>
        <w:t>, целью которого является достижение управляемой термоядерной реакции и демонстрация возможности использования термо</w:t>
      </w:r>
      <w:r>
        <w:t>ядерной энергии в мирных целях.</w:t>
      </w:r>
    </w:p>
    <w:p w:rsidR="00F759B5" w:rsidRDefault="00F759B5" w:rsidP="00F759B5">
      <w:r>
        <w:t>Термоядерная энергия обладает огромным потенциалом как источник энергии будущего, так как она обеспечивает высокую производительность и не имеет выбросов углерода, что делает её экологически чистой. Однако достижение управляемого термоядерного синтеза представляет собой огромную научно-техническую задачу, требующую совместных усилий множества стран и ис</w:t>
      </w:r>
      <w:r>
        <w:t>следовательских групп.</w:t>
      </w:r>
    </w:p>
    <w:p w:rsidR="00F759B5" w:rsidRDefault="00F759B5" w:rsidP="00F759B5">
      <w:r>
        <w:t>Таким образом, физика плазмы и управляемый термоядерный синтез имеют огромное значение для будущего энергетики и науки в целом. Исследования в этой области способствуют разработке новых технологий, а также пониманию фундаментальных процессов, лежащих в основе ядерной физики и звёздных явлений.</w:t>
      </w:r>
    </w:p>
    <w:p w:rsidR="00F759B5" w:rsidRDefault="00F759B5" w:rsidP="00F759B5">
      <w:r>
        <w:t xml:space="preserve">Ещё одним важным аспектом физики плазмы является её применение в физике высокой энергии и ядерной физике. Ускорители частиц, такие как большие </w:t>
      </w:r>
      <w:proofErr w:type="spellStart"/>
      <w:r>
        <w:t>адронные</w:t>
      </w:r>
      <w:proofErr w:type="spellEnd"/>
      <w:r>
        <w:t xml:space="preserve"> </w:t>
      </w:r>
      <w:proofErr w:type="spellStart"/>
      <w:r>
        <w:t>коллайдеры</w:t>
      </w:r>
      <w:proofErr w:type="spellEnd"/>
      <w:r>
        <w:t xml:space="preserve"> (БАК) и синхротроны, используют плазму для создания </w:t>
      </w:r>
      <w:proofErr w:type="spellStart"/>
      <w:r>
        <w:t>высокоэнергетичных</w:t>
      </w:r>
      <w:proofErr w:type="spellEnd"/>
      <w:r>
        <w:t xml:space="preserve"> пучков частиц. Это открывает возможности для изучения элементарных частиц и фундаментальных взаимодействий на крайне высоких энергиях, что помогает расширить наше понимание структу</w:t>
      </w:r>
      <w:r>
        <w:t>ры материи и Вселенной в целом.</w:t>
      </w:r>
    </w:p>
    <w:p w:rsidR="00F759B5" w:rsidRDefault="00F759B5" w:rsidP="00F759B5">
      <w:r>
        <w:t xml:space="preserve">Важным направлением исследований в физике плазмы является также создание искусственных сверхпроводящих плазменных устройств. Эти устройства объединяют свойства плазмы и сверхпроводников, что позволяет разрабатывать новые методы управления энергией и информацией. Примером такого устройства является сверхпроводящий квантовый интерферометр, который может использоваться в квантовых вычислениях и </w:t>
      </w:r>
      <w:proofErr w:type="spellStart"/>
      <w:r>
        <w:t>д</w:t>
      </w:r>
      <w:r>
        <w:t>етекции</w:t>
      </w:r>
      <w:proofErr w:type="spellEnd"/>
      <w:r>
        <w:t xml:space="preserve"> слабых магнитных полей.</w:t>
      </w:r>
    </w:p>
    <w:p w:rsidR="00F759B5" w:rsidRPr="00F759B5" w:rsidRDefault="00F759B5" w:rsidP="00F759B5">
      <w:r>
        <w:lastRenderedPageBreak/>
        <w:t>Исследования в области физики плазмы и управляемого термоядерного синтеза продолжают развиваться, и их результаты могут привести к созданию новых источников энергии, более эффективных и экологически чистых технологий, а также к расширению наших знаний о фундаментальных процессах в природе. Эти области науки остаются активными и перспективными для будущих исследований и инноваций.</w:t>
      </w:r>
      <w:bookmarkEnd w:id="0"/>
    </w:p>
    <w:sectPr w:rsidR="00F759B5" w:rsidRPr="00F7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94"/>
    <w:rsid w:val="00CD3E94"/>
    <w:rsid w:val="00F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99E9"/>
  <w15:chartTrackingRefBased/>
  <w15:docId w15:val="{6BA59933-9005-4CB5-AEFB-77096442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2024-02-04T03:18:00Z</dcterms:created>
  <dcterms:modified xsi:type="dcterms:W3CDTF">2024-02-04T03:20:00Z</dcterms:modified>
</cp:coreProperties>
</file>