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46" w:rsidRDefault="00A7217F" w:rsidP="00A7217F">
      <w:pPr>
        <w:pStyle w:val="1"/>
        <w:jc w:val="center"/>
      </w:pPr>
      <w:r w:rsidRPr="00A7217F">
        <w:t>Физические основы и принцип работы солнечных панелей</w:t>
      </w:r>
    </w:p>
    <w:p w:rsidR="00A7217F" w:rsidRDefault="00A7217F" w:rsidP="00A7217F"/>
    <w:p w:rsidR="00A7217F" w:rsidRDefault="00A7217F" w:rsidP="00A7217F">
      <w:bookmarkStart w:id="0" w:name="_GoBack"/>
      <w:r>
        <w:t>Солнечные панели, или фотоэлектрические панели, представляют собой технологический продукт, основанный на физических принципах преобразования солнечной энергии в электрическую энергию. Они играют важную роль в современных системах возобновляемой энергии и стали популярным ис</w:t>
      </w:r>
      <w:r>
        <w:t>точником чистой электроэнергии.</w:t>
      </w:r>
    </w:p>
    <w:p w:rsidR="00A7217F" w:rsidRDefault="00A7217F" w:rsidP="00A7217F">
      <w:r>
        <w:t>Основой работы солнечных панелей является фотоэффект, открытый Альбертом Эйнштейном в начале 20 века. Фотоэффект происходит, когда фотоны солнечного света попадают на поверхность полупроводника, создавая тем самым поток электронов. Это явление основано на взаимодействии фотонов с электронами вну</w:t>
      </w:r>
      <w:r>
        <w:t>три материала солнечной панели.</w:t>
      </w:r>
    </w:p>
    <w:p w:rsidR="00A7217F" w:rsidRDefault="00A7217F" w:rsidP="00A7217F">
      <w:r>
        <w:t>Солнечные панели обычно изготавливаются из кремния, который является полупроводниковым материалом. Внутри солнечной панели имеется множество слоев полупроводников с разными типами проводимости. Когда фотоны света попадают на поверхность солнечной панели и взаимодействуют с атомами кремния, они могут выбивать электр</w:t>
      </w:r>
      <w:r>
        <w:t>оны из внутренних слоев атомов.</w:t>
      </w:r>
    </w:p>
    <w:p w:rsidR="00A7217F" w:rsidRDefault="00A7217F" w:rsidP="00A7217F">
      <w:r>
        <w:t>Выбитые электроны образуют ток, который может быть собран и использован для генерации электроэнергии. Этот ток направляется в электрическую цепь, где он может быть использован для питания различных устройств ил</w:t>
      </w:r>
      <w:r>
        <w:t>и передан в электрическую сеть.</w:t>
      </w:r>
    </w:p>
    <w:p w:rsidR="00A7217F" w:rsidRDefault="00A7217F" w:rsidP="00A7217F">
      <w:r>
        <w:t>Одним из ключевых параметров солнечных панелей является их КПД, или коэффициент преобразования солнечной энергии. Этот показатель определяет, какую часть солнечной энергии способна преобразовать панель в электроэнергию. Современные солнечные панели обычно имеют КПД около 15-20%, хотя существ</w:t>
      </w:r>
      <w:r>
        <w:t>уют и более эффективные модели.</w:t>
      </w:r>
    </w:p>
    <w:p w:rsidR="00A7217F" w:rsidRDefault="00A7217F" w:rsidP="00A7217F">
      <w:r>
        <w:t>Солнечные панели имеют широкий спектр применений, от малых установок на крышах частных домов до больших солнечных ферм и космических аппаратов. Они позволяют генерировать чистую и устойчивую электроэнергию, снижая зависимость от источников энергии, основанных на ископаемых топливах, и уменьшая негативное воздействие на окружающую среду. Все это делает солнечные панели важным компонентом современной энергетики и перспективным направлением в области использования физических принципов для решения энергетических задач.</w:t>
      </w:r>
    </w:p>
    <w:p w:rsidR="00A7217F" w:rsidRDefault="00A7217F" w:rsidP="00A7217F">
      <w:r>
        <w:t>Для более эффективного использования солнечных панелей необходимо учитывать несколько важных физических факторов. Один из них - угол наклона солнечных панелей к солнечным лучам. Оптимальный угол зависит от местоположения и времени года, и его настройка может значительно увеличить эффектив</w:t>
      </w:r>
      <w:r>
        <w:t>ность генерации электроэнергии.</w:t>
      </w:r>
    </w:p>
    <w:p w:rsidR="00A7217F" w:rsidRDefault="00A7217F" w:rsidP="00A7217F">
      <w:r>
        <w:t>Другим фактором является интенсивность солнечного излучения, которая может изменяться в зависимости от времени суток, погодных условий и географического местоположения. Поэтому важно учитывать географические и климатические особенности при проектировании</w:t>
      </w:r>
      <w:r>
        <w:t xml:space="preserve"> и установке солнечных панелей.</w:t>
      </w:r>
    </w:p>
    <w:p w:rsidR="00A7217F" w:rsidRDefault="00A7217F" w:rsidP="00A7217F">
      <w:r>
        <w:t>Также солнечные панели подвержены различным физическим процессам старения и износа, которые могут снижать их эффективность. Поэтому регулярное обслуживание и мониторинг состояния панелей важны для по</w:t>
      </w:r>
      <w:r>
        <w:t>ддержания их работоспособности.</w:t>
      </w:r>
    </w:p>
    <w:p w:rsidR="00A7217F" w:rsidRPr="00A7217F" w:rsidRDefault="00A7217F" w:rsidP="00A7217F">
      <w:r>
        <w:t>Солнечные панели стали символом устойчивой энергетики и содействуют переходу к чистым источникам энергии. Физические основы работы солнечных панелей и их применение продолжают развиваться, что обещает более эффективные и доступные технологии для использования солнечной энергии в будущем.</w:t>
      </w:r>
      <w:bookmarkEnd w:id="0"/>
    </w:p>
    <w:sectPr w:rsidR="00A7217F" w:rsidRPr="00A7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6"/>
    <w:rsid w:val="00A7217F"/>
    <w:rsid w:val="00B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2A51"/>
  <w15:chartTrackingRefBased/>
  <w15:docId w15:val="{D915C2AE-7524-478D-AFBF-4AF3FD8E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2024-02-04T03:53:00Z</dcterms:created>
  <dcterms:modified xsi:type="dcterms:W3CDTF">2024-02-04T03:54:00Z</dcterms:modified>
</cp:coreProperties>
</file>