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809" w:rsidRDefault="00CA708A" w:rsidP="00CA708A">
      <w:pPr>
        <w:pStyle w:val="1"/>
        <w:jc w:val="center"/>
      </w:pPr>
      <w:r w:rsidRPr="00CA708A">
        <w:t>Физика и технологии возобновляемой энергии</w:t>
      </w:r>
    </w:p>
    <w:p w:rsidR="00CA708A" w:rsidRDefault="00CA708A" w:rsidP="00CA708A"/>
    <w:p w:rsidR="00CA708A" w:rsidRDefault="00CA708A" w:rsidP="00CA708A">
      <w:bookmarkStart w:id="0" w:name="_GoBack"/>
      <w:r>
        <w:t>Физика и технологии возобновляемой энергии тесно связаны и играют ключевую роль в современной энергетике и устойчивом развитии. Возобновляемая энергия - это энергия, получаемая из источников, которые восполняются естественным образом, таких как солнечная, в</w:t>
      </w:r>
      <w:r>
        <w:t>етровая, гидроэнергия и другие.</w:t>
      </w:r>
    </w:p>
    <w:p w:rsidR="00CA708A" w:rsidRDefault="00CA708A" w:rsidP="00CA708A">
      <w:r>
        <w:t>Одним из фундаментальных принципов физики, лежащих в основе технологий возобновляемой энергии, является закон сохранения энергии. Этот закон утверждает, что энергия не может быть уничтожена или создана из ничего, она может только изменять свою форму. Таким образом, технологии возобновляемой энергии стремятся к эффективному преобразованию энергии из одной формы в другую, чтобы обеспечить электроэнергией и теплом дома</w:t>
      </w:r>
      <w:r>
        <w:t>, предприятия и инфраструктуру.</w:t>
      </w:r>
    </w:p>
    <w:p w:rsidR="00CA708A" w:rsidRDefault="00CA708A" w:rsidP="00CA708A">
      <w:r>
        <w:t xml:space="preserve">Солнечная энергия - один из наиболее перспективных источников возобновляемой энергии, и она основана на принципах физики фотоэффекта и </w:t>
      </w:r>
      <w:proofErr w:type="spellStart"/>
      <w:r>
        <w:t>фотовольтайки</w:t>
      </w:r>
      <w:proofErr w:type="spellEnd"/>
      <w:r>
        <w:t>. Солнечные панели преобразуют солнечный свет в электроэнергию путем использования полупроводниковых материалов и создания разности потенциалов между слоями. Этот процесс фундаментально основан на физике взаимодействия света с материалами и</w:t>
      </w:r>
      <w:r>
        <w:t xml:space="preserve"> генерации электрического тока.</w:t>
      </w:r>
    </w:p>
    <w:p w:rsidR="00CA708A" w:rsidRDefault="00CA708A" w:rsidP="00CA708A">
      <w:r>
        <w:t>Ветровая энергия также базируется на физических принципах. Ветряные турбины преобразуют кинетическую энергию движения ветра в механическую энергию вращения лопастей, а затем в электроэнергию с использованием генераторов. Этот процесс основан на зако</w:t>
      </w:r>
      <w:r>
        <w:t>нах механики и электродинамики.</w:t>
      </w:r>
    </w:p>
    <w:p w:rsidR="00CA708A" w:rsidRDefault="00CA708A" w:rsidP="00CA708A">
      <w:r>
        <w:t>Гидроэнергия, основанная на использовании потока воды, также опирается на физические законы, включая закон Архимеда и законы гидродинамики. Гидроэлектростанции используют поток воды для вращения тур</w:t>
      </w:r>
      <w:r>
        <w:t>бин и генерации электроэнергии.</w:t>
      </w:r>
    </w:p>
    <w:p w:rsidR="00CA708A" w:rsidRDefault="00CA708A" w:rsidP="00CA708A">
      <w:r>
        <w:t xml:space="preserve">Одним из вызовов в области возобновляемой энергии является разработка более эффективных и экологически чистых технологий. Физика играет ключевую роль в оптимизации процессов преобразования энергии и повышении эффективности возобновляемых источников. Исследования в области материалов и </w:t>
      </w:r>
      <w:proofErr w:type="spellStart"/>
      <w:r>
        <w:t>нанотехнологий</w:t>
      </w:r>
      <w:proofErr w:type="spellEnd"/>
      <w:r>
        <w:t xml:space="preserve"> также способствуют улучшению производительности сол</w:t>
      </w:r>
      <w:r>
        <w:t>нечных панелей и аккумуляторов.</w:t>
      </w:r>
    </w:p>
    <w:p w:rsidR="00CA708A" w:rsidRDefault="00CA708A" w:rsidP="00CA708A">
      <w:r>
        <w:t>Таким образом, физика и технологии возобновляемой энергии идут рука об руку, обеспечивая чистую, устойчивую и эффективную энергетику для будущего. Они играют важную роль в снижении зависимости от источников энергии, основанных на ископаем</w:t>
      </w:r>
      <w:r>
        <w:t>ых топливах, и способствуют бор</w:t>
      </w:r>
      <w:r>
        <w:t>ьбе с изменением климата и сохранению окружающей среды.</w:t>
      </w:r>
    </w:p>
    <w:p w:rsidR="00CA708A" w:rsidRDefault="00CA708A" w:rsidP="00CA708A">
      <w:r>
        <w:t>Еще одним интересным аспектом физики и технологий возобновляемой энергии является разработка систем хранения энергии. Поскольку солнечная и ветровая энергия не всегда доступны постоянно, существует потребность в эффективных методах хранения избыточной энергии для использования в периоды недостатка. В этой области проводятся исследования по созданию батарей и аккумуляторов с высокой энергетической плотностью, что является зад</w:t>
      </w:r>
      <w:r>
        <w:t>ачей физики и материаловедения.</w:t>
      </w:r>
    </w:p>
    <w:p w:rsidR="00CA708A" w:rsidRDefault="00CA708A" w:rsidP="00CA708A">
      <w:r>
        <w:t>Кроме того, физика играет роль в оптимизации и улучшении дизайна энергетических систем, включая разработку новых концепций энергетических установок и сетей передачи энергии. Физические модели и методы численного моделирования позволяют инженерам и ученым анализировать и улучшать производственные процессы и эффективность систем.</w:t>
      </w:r>
    </w:p>
    <w:p w:rsidR="00CA708A" w:rsidRDefault="00CA708A" w:rsidP="00CA708A">
      <w:r>
        <w:lastRenderedPageBreak/>
        <w:t>Важным аспектом внедрения возобновляемых источников энергии является их экономическая эффективность. Физика также занимается разработкой методов оценки и прогнозирования экономической выгоды и стоимости производства энерги</w:t>
      </w:r>
      <w:r>
        <w:t>и из возобновляемых источников.</w:t>
      </w:r>
    </w:p>
    <w:p w:rsidR="00CA708A" w:rsidRDefault="00CA708A" w:rsidP="00CA708A">
      <w:r>
        <w:t>Наконец, физика играет решающую роль в области мониторинга и контроля энергетических систем. С помощью физических датчиков и приборов можно непрерывно отслеживать производство и потребление энергии, что позволяет оптимизировать ее использование и</w:t>
      </w:r>
      <w:r>
        <w:t xml:space="preserve"> обеспечить стабильность сетей.</w:t>
      </w:r>
    </w:p>
    <w:p w:rsidR="00CA708A" w:rsidRPr="00CA708A" w:rsidRDefault="00CA708A" w:rsidP="00CA708A">
      <w:r>
        <w:t>Физика и технологии возобновляемой энергии сегодня находятся в центре внимания исследователей и инженеров, стремящихся создать более чистую и устойчивую энергетическую систему. Их вклад в решение экологических и энергетических проблем современного мира невозможно переоценить, и они продолжают развиваться и совершенствоваться, открывая новые горизонты для будущего использования возобновляемой энергии.</w:t>
      </w:r>
      <w:bookmarkEnd w:id="0"/>
    </w:p>
    <w:sectPr w:rsidR="00CA708A" w:rsidRPr="00CA7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809"/>
    <w:rsid w:val="00CA708A"/>
    <w:rsid w:val="00F66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6A099"/>
  <w15:chartTrackingRefBased/>
  <w15:docId w15:val="{C7BA9B2E-09FC-4021-835A-6BF095A0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A70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708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619</Words>
  <Characters>3531</Characters>
  <Application>Microsoft Office Word</Application>
  <DocSecurity>0</DocSecurity>
  <Lines>29</Lines>
  <Paragraphs>8</Paragraphs>
  <ScaleCrop>false</ScaleCrop>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2024-02-04T05:09:00Z</dcterms:created>
  <dcterms:modified xsi:type="dcterms:W3CDTF">2024-02-04T05:11:00Z</dcterms:modified>
</cp:coreProperties>
</file>