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08E" w:rsidRDefault="00C52B49" w:rsidP="00C52B49">
      <w:pPr>
        <w:pStyle w:val="1"/>
        <w:jc w:val="center"/>
      </w:pPr>
      <w:r w:rsidRPr="00C52B49">
        <w:t>Физика и технология производства полупроводников</w:t>
      </w:r>
    </w:p>
    <w:p w:rsidR="00C52B49" w:rsidRDefault="00C52B49" w:rsidP="00C52B49"/>
    <w:p w:rsidR="00C52B49" w:rsidRDefault="00C52B49" w:rsidP="00C52B49">
      <w:bookmarkStart w:id="0" w:name="_GoBack"/>
      <w:r>
        <w:t>Физика и технология производства полупроводников имеют огромное значение в современной электронике и информационных технологиях. Полупроводники представляют собой материалы, которые обладают специфическими электрическими свойствами, что делает их идеальными для создания полупроводниковых устройств, таких как транзисторы, диоды, интеграль</w:t>
      </w:r>
      <w:r>
        <w:t>ные микросхемы и многие другие.</w:t>
      </w:r>
    </w:p>
    <w:p w:rsidR="00C52B49" w:rsidRDefault="00C52B49" w:rsidP="00C52B49">
      <w:r>
        <w:t>Основой физики полупроводников является понимание поведения электронов в кристаллической решетке. В полупроводниках есть два типа носителей заряда: электроны и дырки. Управляя их движением и концентрацией, можно создавать полупроводниковые компоненты с различными фу</w:t>
      </w:r>
      <w:r>
        <w:t>нкциональными характеристиками.</w:t>
      </w:r>
    </w:p>
    <w:p w:rsidR="00C52B49" w:rsidRDefault="00C52B49" w:rsidP="00C52B49">
      <w:r>
        <w:t>Процесс производства полупроводниковых приборов начинается с выбора и очистки исходного материала, обычно кремния или германия. Затем на поверхность полупроводника наносят примеси, известные как доноры или акцепторы, чтобы создать либо n-тип, либо p-тип полупроводник. Этот п</w:t>
      </w:r>
      <w:r>
        <w:t>роцесс называется легированием.</w:t>
      </w:r>
    </w:p>
    <w:p w:rsidR="00C52B49" w:rsidRDefault="00C52B49" w:rsidP="00C52B49">
      <w:r>
        <w:t xml:space="preserve">Далее следует этап формирования микро- и </w:t>
      </w:r>
      <w:proofErr w:type="spellStart"/>
      <w:r>
        <w:t>наноструктур</w:t>
      </w:r>
      <w:proofErr w:type="spellEnd"/>
      <w:r>
        <w:t xml:space="preserve"> на поверхности полупроводника, который может быть выполнен с использованием литографических методов и электронно-лучевой или ионной обработки. Это позволяет создавать сложные</w:t>
      </w:r>
      <w:r>
        <w:t xml:space="preserve"> интегральные схемы и элементы.</w:t>
      </w:r>
    </w:p>
    <w:p w:rsidR="00C52B49" w:rsidRDefault="00C52B49" w:rsidP="00C52B49">
      <w:r>
        <w:t xml:space="preserve">Следующим этапом является процесс диффузии или имплантации, который позволяет регулировать концентрацию примесей и глубину </w:t>
      </w:r>
      <w:proofErr w:type="spellStart"/>
      <w:r>
        <w:t>допирования</w:t>
      </w:r>
      <w:proofErr w:type="spellEnd"/>
      <w:r>
        <w:t xml:space="preserve"> в полупроводнике. После этого проводят процесс термической обработки для активации </w:t>
      </w:r>
      <w:proofErr w:type="spellStart"/>
      <w:r>
        <w:t>допированных</w:t>
      </w:r>
      <w:proofErr w:type="spellEnd"/>
      <w:r>
        <w:t xml:space="preserve"> областей и создания </w:t>
      </w:r>
      <w:r>
        <w:t>желаемых электрических свойств.</w:t>
      </w:r>
    </w:p>
    <w:p w:rsidR="00C52B49" w:rsidRDefault="00C52B49" w:rsidP="00C52B49">
      <w:r>
        <w:t>Производство полупроводников также включает в себя создание металлических контактов, покрытие защитными слоями и сборку в корпусы. Весь этот процесс требует строго контролируемых условий и выс</w:t>
      </w:r>
      <w:r>
        <w:t>окотехнологичного оборудования.</w:t>
      </w:r>
    </w:p>
    <w:p w:rsidR="00C52B49" w:rsidRDefault="00C52B49" w:rsidP="00C52B49">
      <w:r>
        <w:t>Итак, физика и технология производства полупроводников тесно связаны и играют ключевую роль в современной электронике. Это позволяет создавать более мощные и эффективные устройства, которые используются во многих аспектах нашей повседневной жизни, от компьютеров и мобильных устройств до автомобилей и солнечных батарей.</w:t>
      </w:r>
    </w:p>
    <w:p w:rsidR="00C52B49" w:rsidRDefault="00C52B49" w:rsidP="00C52B49">
      <w:r>
        <w:t xml:space="preserve">Кроме того, развитие физики полупроводников и технологии их производства способствует увеличению производительности и снижению стоимости полупроводниковых устройств. Это позволяет создавать более доступные и мощные устройства, что способствует распространению современных технологий в различных отраслях, включая медицину, телекоммуникации, авиацию и </w:t>
      </w:r>
      <w:r>
        <w:t>многие другие.</w:t>
      </w:r>
    </w:p>
    <w:p w:rsidR="00C52B49" w:rsidRDefault="00C52B49" w:rsidP="00C52B49">
      <w:r>
        <w:t>Одной из важных областей применения полупроводниковых приборов является энергетика. Солнечные батареи, основанные на полупроводниковых материалах, играют ключевую роль в производстве чистой энергии из солнечного излучения. Развитие технологии полупроводниковых солнечных батарей способствует увеличению эффективности преобразования солнечной энергии в электрическую, что в свою очередь способствует уменьшению зависимости от источников энергии на основе ископаемых топлив и снижению выбросов угле</w:t>
      </w:r>
      <w:r>
        <w:t>кислого газа.</w:t>
      </w:r>
    </w:p>
    <w:p w:rsidR="00C52B49" w:rsidRDefault="00C52B49" w:rsidP="00C52B49">
      <w:r>
        <w:t xml:space="preserve">Также физика полупроводников находит применение в микроэлектронике и интегральных схемах. Производство более мощных и компактных микрочипов позволяет создавать более быстрые и </w:t>
      </w:r>
      <w:r>
        <w:lastRenderedPageBreak/>
        <w:t>эффективные вычислительные системы, что содействует развитию компьютерной технологии и инф</w:t>
      </w:r>
      <w:r>
        <w:t>ормационных технологий в целом.</w:t>
      </w:r>
    </w:p>
    <w:p w:rsidR="00C52B49" w:rsidRPr="00C52B49" w:rsidRDefault="00C52B49" w:rsidP="00C52B49">
      <w:r>
        <w:t>Таким образом, физика полупроводников и технология их производства оказывают огромное влияние на современный мир, и их развитие продолжает расширять горизонты в области электроники, энергетики, медицины и других отраслей. Эти достижения содействуют нашей повседневной жизни и формируют будущее технологий.</w:t>
      </w:r>
      <w:bookmarkEnd w:id="0"/>
    </w:p>
    <w:sectPr w:rsidR="00C52B49" w:rsidRPr="00C52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8E"/>
    <w:rsid w:val="0023508E"/>
    <w:rsid w:val="00C5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C42EC"/>
  <w15:chartTrackingRefBased/>
  <w15:docId w15:val="{9D304E0E-D8F5-49A8-812B-C015856F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2B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B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2024-02-04T13:27:00Z</dcterms:created>
  <dcterms:modified xsi:type="dcterms:W3CDTF">2024-02-04T13:28:00Z</dcterms:modified>
</cp:coreProperties>
</file>