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58" w:rsidRDefault="00AF06D8" w:rsidP="00AF06D8">
      <w:pPr>
        <w:pStyle w:val="1"/>
        <w:jc w:val="center"/>
      </w:pPr>
      <w:r w:rsidRPr="00AF06D8">
        <w:t xml:space="preserve">Принципы и исследования в области физики </w:t>
      </w:r>
      <w:proofErr w:type="spellStart"/>
      <w:r w:rsidRPr="00AF06D8">
        <w:t>метаматериалов</w:t>
      </w:r>
      <w:proofErr w:type="spellEnd"/>
    </w:p>
    <w:p w:rsidR="00AF06D8" w:rsidRDefault="00AF06D8" w:rsidP="00AF06D8"/>
    <w:p w:rsidR="00AF06D8" w:rsidRDefault="00AF06D8" w:rsidP="00AF06D8">
      <w:bookmarkStart w:id="0" w:name="_GoBack"/>
      <w:r>
        <w:t xml:space="preserve">Физика </w:t>
      </w:r>
      <w:proofErr w:type="spellStart"/>
      <w:r>
        <w:t>метаматериалов</w:t>
      </w:r>
      <w:proofErr w:type="spellEnd"/>
      <w:r>
        <w:t xml:space="preserve"> представляет собой увлекательную область исследований, которая обрела широкое признание и интерес в научном мире. </w:t>
      </w:r>
      <w:proofErr w:type="spellStart"/>
      <w:r>
        <w:t>Метаматериалы</w:t>
      </w:r>
      <w:proofErr w:type="spellEnd"/>
      <w:r>
        <w:t xml:space="preserve"> - это искусственно созданные материалы, которые обладают уникальными оптическими и электромагнитными свойствами, недоступн</w:t>
      </w:r>
      <w:r>
        <w:t>ыми для натуральных материалов.</w:t>
      </w:r>
    </w:p>
    <w:p w:rsidR="00AF06D8" w:rsidRDefault="00AF06D8" w:rsidP="00AF06D8">
      <w:r>
        <w:t xml:space="preserve">Основными принципами физики </w:t>
      </w:r>
      <w:proofErr w:type="spellStart"/>
      <w:r>
        <w:t>метаматериалов</w:t>
      </w:r>
      <w:proofErr w:type="spellEnd"/>
      <w:r>
        <w:t xml:space="preserve"> является использование микро и </w:t>
      </w:r>
      <w:proofErr w:type="spellStart"/>
      <w:r>
        <w:t>наноструктур</w:t>
      </w:r>
      <w:proofErr w:type="spellEnd"/>
      <w:r>
        <w:t xml:space="preserve"> для создания материалов с желаемыми свойствами. Эти структуры обычно имеют размеры, сравнимые с длиной волны электромагнитных полей, с которыми они взаимодействуют. Это позволяет </w:t>
      </w:r>
      <w:proofErr w:type="spellStart"/>
      <w:r>
        <w:t>метаматериалам</w:t>
      </w:r>
      <w:proofErr w:type="spellEnd"/>
      <w:r>
        <w:t xml:space="preserve"> изменять путь и характер взаимодействия света, микр</w:t>
      </w:r>
      <w:r>
        <w:t>оволн и других видов излучения.</w:t>
      </w:r>
    </w:p>
    <w:p w:rsidR="00AF06D8" w:rsidRDefault="00AF06D8" w:rsidP="00AF06D8">
      <w:r>
        <w:t xml:space="preserve">Одним из ключевых направлений исследований в области физики </w:t>
      </w:r>
      <w:proofErr w:type="spellStart"/>
      <w:r>
        <w:t>метаматериалов</w:t>
      </w:r>
      <w:proofErr w:type="spellEnd"/>
      <w:r>
        <w:t xml:space="preserve"> является создание материалов с отрицательным показателем преломления. Это означает, что такие материалы могут изогнуть свет в обратном направлении, что противоречит законам оптики для естественных материалов. Этот принцип нашел широкое применение в разработке </w:t>
      </w:r>
      <w:proofErr w:type="spellStart"/>
      <w:r>
        <w:t>суперлинз</w:t>
      </w:r>
      <w:proofErr w:type="spellEnd"/>
      <w:r>
        <w:t>, которые могут улучшить разрешение оптических систем и мик</w:t>
      </w:r>
      <w:r>
        <w:t>роскопов.</w:t>
      </w:r>
    </w:p>
    <w:p w:rsidR="00AF06D8" w:rsidRDefault="00AF06D8" w:rsidP="00AF06D8">
      <w:r>
        <w:t xml:space="preserve">Другим важным аспектом физики </w:t>
      </w:r>
      <w:proofErr w:type="spellStart"/>
      <w:r>
        <w:t>метаматериалов</w:t>
      </w:r>
      <w:proofErr w:type="spellEnd"/>
      <w:r>
        <w:t xml:space="preserve"> является создание материалов с негативным показателем преломления для микроволн и других диапазонов электромагнитных волн. Это позволяет разрабатывать инновационные антенны, фазовые решетки и устройства для управл</w:t>
      </w:r>
      <w:r>
        <w:t>ения электромагнитными волнами.</w:t>
      </w:r>
    </w:p>
    <w:p w:rsidR="00AF06D8" w:rsidRDefault="00AF06D8" w:rsidP="00AF06D8">
      <w:proofErr w:type="spellStart"/>
      <w:r>
        <w:t>Метаматериалы</w:t>
      </w:r>
      <w:proofErr w:type="spellEnd"/>
      <w:r>
        <w:t xml:space="preserve"> также находят применение в области инфракрасной оптики и </w:t>
      </w:r>
      <w:proofErr w:type="spellStart"/>
      <w:r>
        <w:t>терагерцовой</w:t>
      </w:r>
      <w:proofErr w:type="spellEnd"/>
      <w:r>
        <w:t xml:space="preserve"> технологии, где они могут использоваться для создания мощных дет</w:t>
      </w:r>
      <w:r>
        <w:t>екторов и источников излучения.</w:t>
      </w:r>
    </w:p>
    <w:p w:rsidR="00AF06D8" w:rsidRDefault="00AF06D8" w:rsidP="00AF06D8">
      <w:r>
        <w:t xml:space="preserve">Следует отметить, что исследования в области </w:t>
      </w:r>
      <w:proofErr w:type="spellStart"/>
      <w:r>
        <w:t>метаматериалов</w:t>
      </w:r>
      <w:proofErr w:type="spellEnd"/>
      <w:r>
        <w:t xml:space="preserve"> находятся в стадии активного развития, и их потенциал для создания новых технологий и устройств еще не полностью раскрыт. Эта область физики остается одной из наиболее перспективных и инновационных, и ее дальнейшие исследования обещают принести еще большие результаты в будущем.</w:t>
      </w:r>
    </w:p>
    <w:p w:rsidR="00AF06D8" w:rsidRDefault="00AF06D8" w:rsidP="00AF06D8">
      <w:r>
        <w:t xml:space="preserve">Кроме того, физика </w:t>
      </w:r>
      <w:proofErr w:type="spellStart"/>
      <w:r>
        <w:t>метаматериалов</w:t>
      </w:r>
      <w:proofErr w:type="spellEnd"/>
      <w:r>
        <w:t xml:space="preserve"> имеет огромный потенциал в области обороны и безопасности. Создание </w:t>
      </w:r>
      <w:proofErr w:type="spellStart"/>
      <w:r>
        <w:t>метаматериалов</w:t>
      </w:r>
      <w:proofErr w:type="spellEnd"/>
      <w:r>
        <w:t xml:space="preserve"> с отрицательным показателем преломления позволяет разрабатывать оборонные системы, способные скрывать объекты от радаров и других видов </w:t>
      </w:r>
      <w:proofErr w:type="spellStart"/>
      <w:r>
        <w:t>детекции</w:t>
      </w:r>
      <w:proofErr w:type="spellEnd"/>
      <w:r>
        <w:t xml:space="preserve">. Это делает </w:t>
      </w:r>
      <w:proofErr w:type="spellStart"/>
      <w:r>
        <w:t>метаматериалы</w:t>
      </w:r>
      <w:proofErr w:type="spellEnd"/>
      <w:r>
        <w:t xml:space="preserve"> важными для создания </w:t>
      </w:r>
      <w:proofErr w:type="spellStart"/>
      <w:r>
        <w:t>стелс</w:t>
      </w:r>
      <w:proofErr w:type="spellEnd"/>
      <w:r>
        <w:t>-технологий и обеспечения без</w:t>
      </w:r>
      <w:r>
        <w:t>опасности национальной обороны.</w:t>
      </w:r>
    </w:p>
    <w:p w:rsidR="00AF06D8" w:rsidRDefault="00AF06D8" w:rsidP="00AF06D8">
      <w:r>
        <w:t xml:space="preserve">Еще одним применением физики </w:t>
      </w:r>
      <w:proofErr w:type="spellStart"/>
      <w:r>
        <w:t>метаматериалов</w:t>
      </w:r>
      <w:proofErr w:type="spellEnd"/>
      <w:r>
        <w:t xml:space="preserve"> является область медицинской диагностики и терапии. </w:t>
      </w:r>
      <w:proofErr w:type="spellStart"/>
      <w:r>
        <w:t>Метаматериалы</w:t>
      </w:r>
      <w:proofErr w:type="spellEnd"/>
      <w:r>
        <w:t xml:space="preserve"> могут быть использованы для создания улучшенных образовательных систем, микроскопов и детекторов, что может значительно улучшить способности врачей в области диагностики и</w:t>
      </w:r>
      <w:r>
        <w:t xml:space="preserve"> лечения различных заболеваний.</w:t>
      </w:r>
    </w:p>
    <w:p w:rsidR="00AF06D8" w:rsidRDefault="00AF06D8" w:rsidP="00AF06D8">
      <w:r>
        <w:t xml:space="preserve">Также стоит отметить, что физика </w:t>
      </w:r>
      <w:proofErr w:type="spellStart"/>
      <w:r>
        <w:t>метаматериалов</w:t>
      </w:r>
      <w:proofErr w:type="spellEnd"/>
      <w:r>
        <w:t xml:space="preserve"> имеет перспективы в области энергетики. Например, создание </w:t>
      </w:r>
      <w:proofErr w:type="spellStart"/>
      <w:r>
        <w:t>метаматериалов</w:t>
      </w:r>
      <w:proofErr w:type="spellEnd"/>
      <w:r>
        <w:t xml:space="preserve"> с уникальными оптическими свойствами может привести к более эффективным солнечным батареям и другим устройствам для преобразования солнечной энергии в электроэ</w:t>
      </w:r>
      <w:r>
        <w:t>нергию.</w:t>
      </w:r>
    </w:p>
    <w:p w:rsidR="00AF06D8" w:rsidRPr="00AF06D8" w:rsidRDefault="00AF06D8" w:rsidP="00AF06D8">
      <w:r>
        <w:t xml:space="preserve">Исследования в области физики </w:t>
      </w:r>
      <w:proofErr w:type="spellStart"/>
      <w:r>
        <w:t>метаматериалов</w:t>
      </w:r>
      <w:proofErr w:type="spellEnd"/>
      <w:r>
        <w:t xml:space="preserve"> продолжают расширять горизонты наших знаний о взаимодействии света и материи. Эти материалы обещают революционизировать различные отрасли науки и технологии, от оптики до электроники и обороны. В этой области работы еще </w:t>
      </w:r>
      <w:r>
        <w:lastRenderedPageBreak/>
        <w:t xml:space="preserve">предстоит многое сделать, и исследователи продолжат стремиться к раскрытию новых физических явлений и созданию инновационных устройств на основе </w:t>
      </w:r>
      <w:proofErr w:type="spellStart"/>
      <w:r>
        <w:t>метаматериалов</w:t>
      </w:r>
      <w:proofErr w:type="spellEnd"/>
      <w:r>
        <w:t>.</w:t>
      </w:r>
      <w:bookmarkEnd w:id="0"/>
    </w:p>
    <w:sectPr w:rsidR="00AF06D8" w:rsidRPr="00AF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58"/>
    <w:rsid w:val="001E2C58"/>
    <w:rsid w:val="00A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ABF1"/>
  <w15:chartTrackingRefBased/>
  <w15:docId w15:val="{7EAA3506-96AF-4203-9188-C29C2AE3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6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2024-02-04T16:49:00Z</dcterms:created>
  <dcterms:modified xsi:type="dcterms:W3CDTF">2024-02-04T16:51:00Z</dcterms:modified>
</cp:coreProperties>
</file>