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60" w:rsidRDefault="00380EE2" w:rsidP="00380EE2">
      <w:pPr>
        <w:pStyle w:val="1"/>
        <w:jc w:val="center"/>
      </w:pPr>
      <w:r w:rsidRPr="00380EE2">
        <w:t>Взаимодействие литературы и искусства в авангардных движениях</w:t>
      </w:r>
    </w:p>
    <w:p w:rsidR="00380EE2" w:rsidRDefault="00380EE2" w:rsidP="00380EE2"/>
    <w:p w:rsidR="00380EE2" w:rsidRDefault="00380EE2" w:rsidP="00380EE2">
      <w:bookmarkStart w:id="0" w:name="_GoBack"/>
      <w:r>
        <w:t>Взаимодействие литературы и искусства в авангардных движениях является важным и занимательным аспектом филологических исследований. Авангард представляет собой художественное и литературное направление, которое возникло в начале 20-го века и ставило перед собой задачу переосмысления традиционных форм и ме</w:t>
      </w:r>
      <w:r>
        <w:t>тодов в искусстве и литературе.</w:t>
      </w:r>
    </w:p>
    <w:p w:rsidR="00380EE2" w:rsidRDefault="00380EE2" w:rsidP="00380EE2">
      <w:r>
        <w:t>Одним из ключевых принципов авангарда было стремление к инновациям и экспериментам. Художники и писатели этого периода стремились разрушить старые нормы и создать новые, инновационные формы выражения. В этом контексте литература и искусство стали взаимопроникать и взаимодействовать, вдохновляя друг друга на н</w:t>
      </w:r>
      <w:r>
        <w:t>оваторские идеи и эксперименты.</w:t>
      </w:r>
    </w:p>
    <w:p w:rsidR="00380EE2" w:rsidRDefault="00380EE2" w:rsidP="00380EE2">
      <w:r>
        <w:t>В литературе авангарда часто можно найти элементы коллажа, монтажа и эксперименты с языком. Авангардные писатели играли с формой текста, создавая нестандартные композиции и структуры. Это взаимодействие с искусством, в частности с живописью и скульптурой, помогло сформировать такие литературные направления, как футуризм и сюрреализм, где визуальные образы и словесн</w:t>
      </w:r>
      <w:r>
        <w:t>ое выражение сливались воедино.</w:t>
      </w:r>
    </w:p>
    <w:p w:rsidR="00380EE2" w:rsidRDefault="00380EE2" w:rsidP="00380EE2">
      <w:r>
        <w:t>Искусство авангарда также часто перекликалось с литературой. Художники создавали абстрактные картины, конструкции и объекты, которые воплощали визуальные и концептуальные идеи. Эти произведения часто сопровождались текстами, объясняющими или дополняющими их смысл. Это сближение литературы и искусства помогло создать такие направления, как кубизм и супрематизм, где форма и ко</w:t>
      </w:r>
      <w:r>
        <w:t>нтекст были важными элементами.</w:t>
      </w:r>
    </w:p>
    <w:p w:rsidR="00380EE2" w:rsidRDefault="00380EE2" w:rsidP="00380EE2">
      <w:r>
        <w:t>Кроме того, авангардные движения часто оказывали влияние друг на друга, создавая перекрестные связи между литературой и искусством. Например, русский футуризм оказал влияние на развитие живописи и скульптуры, а дадаизм в литературе и искусстве одновременно выражал соп</w:t>
      </w:r>
      <w:r>
        <w:t>ротивление традиционным формам.</w:t>
      </w:r>
    </w:p>
    <w:p w:rsidR="00380EE2" w:rsidRDefault="00380EE2" w:rsidP="00380EE2">
      <w:r>
        <w:t>Итак, взаимодействие литературы и искусства в авангардных движениях стало важным аспектом развития современного искусства и литературы. Оно способствовало экспериментам, инновациям и созданию новых выразительных средств, что сделало авангард одним из наиболее важных периодов в истории культуры и искусства. Это также продолжает вдохновлять современных художников и писателей на создание новых, нестандартных произведений искусства и литературы.</w:t>
      </w:r>
    </w:p>
    <w:p w:rsidR="00380EE2" w:rsidRDefault="00380EE2" w:rsidP="00380EE2">
      <w:r>
        <w:t>Еще одним важным аспектом взаимодействия литературы и искусства в авангарде была идея абстракции и деконструкции. Художники и писатели этого времени стремились отойти от изображения реальности в традиционном смысле и создавать абстрактные и ассоциативные произведения. Это позволяло им выразить сложные идеи и эмоции, которые не всегда могли быть переда</w:t>
      </w:r>
      <w:r>
        <w:t>ны через обыденное изображение.</w:t>
      </w:r>
    </w:p>
    <w:p w:rsidR="00380EE2" w:rsidRDefault="00380EE2" w:rsidP="00380EE2">
      <w:r>
        <w:t>Авангард также акцентировал внимание на визуальной и звуковой структуре произведений. Эксперименты с типографией, шрифтами, вербализацией звуков и ритмом текста стали характерными чертами авангардной литературы. Это подчеркивало важность формы и структуры, а также обращало внимание на музыкальные и визуал</w:t>
      </w:r>
      <w:r>
        <w:t>ьные аспекты восприятия текста.</w:t>
      </w:r>
    </w:p>
    <w:p w:rsidR="00380EE2" w:rsidRDefault="00380EE2" w:rsidP="00380EE2">
      <w:r>
        <w:t>Один из примеров взаимодействия литературы и искусства в авангарде - это движение футуризма в России. Футуристы, такие как Владимир Маяковский и Казимир Малевич, не только писали стихи и прозу, но и создавали живопись и абстрактные картины, выражая свои идеи о будущем и технологическом прогрессе через разные искусственные средства.</w:t>
      </w:r>
    </w:p>
    <w:p w:rsidR="00380EE2" w:rsidRPr="00380EE2" w:rsidRDefault="00380EE2" w:rsidP="00380EE2">
      <w:r>
        <w:lastRenderedPageBreak/>
        <w:t>В итоге, взаимодействие литературы и искусства в авангарде дало возможность для творческого эксперимента и инновации в обоих сферах. Оно привнесло новые методы и подходы к созданию и интерпретации произведений искусства и литературы и оказало значительное воздействие на современную культуру и художественное творчество.</w:t>
      </w:r>
      <w:bookmarkEnd w:id="0"/>
    </w:p>
    <w:sectPr w:rsidR="00380EE2" w:rsidRPr="0038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60"/>
    <w:rsid w:val="00380EE2"/>
    <w:rsid w:val="00BC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7774"/>
  <w15:chartTrackingRefBased/>
  <w15:docId w15:val="{5F73629C-1AFF-46C7-A3AC-5C8C2638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0E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E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2024-02-05T18:47:00Z</dcterms:created>
  <dcterms:modified xsi:type="dcterms:W3CDTF">2024-02-05T18:51:00Z</dcterms:modified>
</cp:coreProperties>
</file>