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82" w:rsidRDefault="00E12860" w:rsidP="00E12860">
      <w:pPr>
        <w:pStyle w:val="1"/>
        <w:jc w:val="center"/>
      </w:pPr>
      <w:r w:rsidRPr="00E12860">
        <w:t>Роль граффити в современной городской культуре</w:t>
      </w:r>
    </w:p>
    <w:p w:rsidR="00E12860" w:rsidRDefault="00E12860" w:rsidP="00E12860"/>
    <w:p w:rsidR="00E12860" w:rsidRDefault="00E12860" w:rsidP="00E12860">
      <w:bookmarkStart w:id="0" w:name="_GoBack"/>
      <w:r>
        <w:t>Граффити - это одна из самых заметных и влиятельных форм уличного искусства, которая играет значительную роль в современной городской культуре. Это художественное выражение, которое может быть найдено на стенах зданий, мостах, туннелях и других общественных местах в городах по всему миру. Граффити обладает несколькими важными аспектами и функциями, которые делают его значимым иск</w:t>
      </w:r>
      <w:r>
        <w:t>усством в современном обществе.</w:t>
      </w:r>
    </w:p>
    <w:p w:rsidR="00E12860" w:rsidRDefault="00E12860" w:rsidP="00E12860">
      <w:r>
        <w:t>Во-первых, граффити часто служит формой самовыражения и протеста. Художники-</w:t>
      </w:r>
      <w:proofErr w:type="spellStart"/>
      <w:r>
        <w:t>граффитисты</w:t>
      </w:r>
      <w:proofErr w:type="spellEnd"/>
      <w:r>
        <w:t xml:space="preserve"> используют это искусство, чтобы выразить свои идеи, убеждения и эмоции. Они могут использовать граффити как средство для комментирования социальных, политических или культурных вопросов, привлекая внимание к различным аспектам жизни в городе. Граффити также может служить местом для выражения борьбы и сопротивления, особенно в странах</w:t>
      </w:r>
      <w:r>
        <w:t>, где свобода слова ограничена.</w:t>
      </w:r>
    </w:p>
    <w:p w:rsidR="00E12860" w:rsidRDefault="00E12860" w:rsidP="00E12860">
      <w:r>
        <w:t>Во-вторых, граффити способствует украшению городского пространства и придает ему художественную эстетику. Многие города воспринимают граффити как форму уличного искусства, которая может сделать унылые и серые городские стены более яркими и интересными. Граффити может добавить яркие цвета и абстрактные формы в городской ландшафт, что способствует обогащению визуального опыт</w:t>
      </w:r>
      <w:r>
        <w:t>а жителей и посетителей города.</w:t>
      </w:r>
    </w:p>
    <w:p w:rsidR="00E12860" w:rsidRDefault="00E12860" w:rsidP="00E12860">
      <w:r>
        <w:t>Третьей важной функцией граффити является создание сообществ и культурных связей. Многие художники работают в коллективах или группах, объединенных общей страстью к граффити. Это создает среду для обмена идеями и творческими концепциями, а также способствует развитию городской подпольной культуры. Граффити-события и фестивали также объединяют художников и публику, способствуя формированию общественных связей и ку</w:t>
      </w:r>
      <w:r>
        <w:t>льтурных событий.</w:t>
      </w:r>
    </w:p>
    <w:p w:rsidR="00E12860" w:rsidRDefault="00E12860" w:rsidP="00E12860">
      <w:r>
        <w:t>Важно отметить, что граффити не всегда воспринимается положительно в обществе. Некоторые считают его актом вандализма и нарушением собственности. Однако многие города признают значение уличного искусства и создают специальные зоны или проекты для легального граффити, что позволяет художникам выра</w:t>
      </w:r>
      <w:r>
        <w:t>жать себя без нарушения закона.</w:t>
      </w:r>
    </w:p>
    <w:p w:rsidR="00E12860" w:rsidRDefault="00E12860" w:rsidP="00E12860">
      <w:r>
        <w:t>Таким образом, граффити играет важную роль в современной городской культуре. Оно служит средством самовыражения, украшения городской среды и формирования сообществ. Граффити также может вызывать обсуждение важных общественных вопросов и привлекать внимание к проблемам в современном обществе. Это искусство продолжает развиваться и оставаться значимым элементом современной городской жизни.</w:t>
      </w:r>
    </w:p>
    <w:p w:rsidR="00E12860" w:rsidRDefault="00E12860" w:rsidP="00E12860">
      <w:r>
        <w:t>Четвертой важной функцией граффити является сохранение и передача культурных и исторических наследий. Многие художники-</w:t>
      </w:r>
      <w:proofErr w:type="spellStart"/>
      <w:r>
        <w:t>граффитисты</w:t>
      </w:r>
      <w:proofErr w:type="spellEnd"/>
      <w:r>
        <w:t xml:space="preserve"> используют свои работы, чтобы отразить культурные элементы, национальную идентичность или исторические события своего региона. Граффити может стать формой исторической памяти и ностальгии, напоминая о</w:t>
      </w:r>
      <w:r>
        <w:t xml:space="preserve"> важных событиях или личностях.</w:t>
      </w:r>
    </w:p>
    <w:p w:rsidR="00E12860" w:rsidRDefault="00E12860" w:rsidP="00E12860">
      <w:r>
        <w:t>Пятой особенностью граффити в современной городской культуре является его влияние на другие сферы искусства. Многие художники-</w:t>
      </w:r>
      <w:proofErr w:type="spellStart"/>
      <w:r>
        <w:t>граффитисты</w:t>
      </w:r>
      <w:proofErr w:type="spellEnd"/>
      <w:r>
        <w:t xml:space="preserve"> работают также в области живописи, скульптуры, музыки и дизайна. Их стиль и креативный подход часто оказывают влияние на современную искусствоведческую и культурную практику, способствуя разнообразию</w:t>
      </w:r>
      <w:r>
        <w:t xml:space="preserve"> и инновациям в мире искусства.</w:t>
      </w:r>
    </w:p>
    <w:p w:rsidR="00E12860" w:rsidRDefault="00E12860" w:rsidP="00E12860">
      <w:r>
        <w:t xml:space="preserve">Граффити продолжает эволюционировать и адаптироваться к изменяющейся городской среде. С развитием технологий и доступностью новых материалов художники могут создавать более </w:t>
      </w:r>
      <w:r>
        <w:lastRenderedPageBreak/>
        <w:t>сложные и интерактивные произведения, взаимодействуя с публикой и окружающей средой. Это делает граффити динамичным и современным искусством, которое продолжает вдохновлять и удив</w:t>
      </w:r>
      <w:r>
        <w:t>лять поклонников по всему миру.</w:t>
      </w:r>
    </w:p>
    <w:p w:rsidR="00E12860" w:rsidRPr="00E12860" w:rsidRDefault="00E12860" w:rsidP="00E12860">
      <w:r>
        <w:t>Таким образом, граффити играет множество ролей в современной городской культуре. Оно является средством самовыражения, украшения городской среды, формирования сообществ и культурного наследия. Граффити также влияет на другие сферы искусства и продолжает развиваться, оставаясь важным и вдохновляющим элементом современной городской жизни.</w:t>
      </w:r>
      <w:bookmarkEnd w:id="0"/>
    </w:p>
    <w:sectPr w:rsidR="00E12860" w:rsidRPr="00E1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82"/>
    <w:rsid w:val="00D70C82"/>
    <w:rsid w:val="00E1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A2EF"/>
  <w15:chartTrackingRefBased/>
  <w15:docId w15:val="{0E64E5FB-DA73-4765-89CF-489D6063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2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8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2024-02-06T05:36:00Z</dcterms:created>
  <dcterms:modified xsi:type="dcterms:W3CDTF">2024-02-06T05:38:00Z</dcterms:modified>
</cp:coreProperties>
</file>