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55" w:rsidRDefault="00A23ACE" w:rsidP="00A23ACE">
      <w:pPr>
        <w:pStyle w:val="1"/>
        <w:jc w:val="center"/>
      </w:pPr>
      <w:r w:rsidRPr="00A23ACE">
        <w:t>Роль и место Центрального банка Российской Федерации в финансовой системе страны</w:t>
      </w:r>
    </w:p>
    <w:p w:rsidR="00A23ACE" w:rsidRDefault="00A23ACE" w:rsidP="00A23ACE"/>
    <w:p w:rsidR="00A23ACE" w:rsidRDefault="00A23ACE" w:rsidP="00A23ACE">
      <w:bookmarkStart w:id="0" w:name="_GoBack"/>
      <w:r>
        <w:t>Центральный банк Российской Федерации (Банк России) играет важную и центральную роль в финансовой системе страны. Его место и роль в финансовой системе страны определяются законом и являются краеугольным камнем финансового права России. Центральный банк выполняет ряд функций и задач, которые направлены на обеспечение стабильности финансовой системы, укрепление национальной валюты и поддержание эко</w:t>
      </w:r>
      <w:r>
        <w:t>номической безопасности страны.</w:t>
      </w:r>
    </w:p>
    <w:p w:rsidR="00A23ACE" w:rsidRDefault="00A23ACE" w:rsidP="00A23ACE">
      <w:r>
        <w:t>Одной из основных функций Центрального банка является обеспечение стабильности финансовой системы. Банк России осуществляет мониторинг и надзор за деятельностью финансовых учреждений, включая банки, страховые компании и фондовые биржи. Это позволяет предотвращать финансовые кризисы, банкротства финансовых учреждений и сохранять с</w:t>
      </w:r>
      <w:r>
        <w:t>табильность банковской системы.</w:t>
      </w:r>
    </w:p>
    <w:p w:rsidR="00A23ACE" w:rsidRDefault="00A23ACE" w:rsidP="00A23ACE">
      <w:r>
        <w:t>Еще одной важной функцией Центрального банка является управление денежной политикой. Банк России определяет ключевые ставки и меры денежно-кредитного регулирования, чтобы контролировать инфляцию и обеспечивать стабильность национальной валюты. Это помогает сохранить покупательную способность рубля и укрепить доверие к национальной валюте ка</w:t>
      </w:r>
      <w:r>
        <w:t>к средству обмена и накопления.</w:t>
      </w:r>
    </w:p>
    <w:p w:rsidR="00A23ACE" w:rsidRDefault="00A23ACE" w:rsidP="00A23ACE">
      <w:r>
        <w:t>Центральный банк также выполняет функцию банка банков, предоставляя финансовым институтам кредиты, ликвидность и финансовую поддержку в кризисных ситуациях. Это способствует укреплению устойчивости банковской системы и обеспечивае</w:t>
      </w:r>
      <w:r>
        <w:t>т ее надежное функционирование.</w:t>
      </w:r>
    </w:p>
    <w:p w:rsidR="00A23ACE" w:rsidRDefault="00A23ACE" w:rsidP="00A23ACE">
      <w:r>
        <w:t>Одной из важных задач Банка России является поддержание международной экономической безопасности. Центральный банк участвует в управлении резервами страны и обеспечивает стабильность валютных рынков. Это способствует снижению валютных рисков и обеспечивает надежность внешних экономических связей России.</w:t>
      </w:r>
    </w:p>
    <w:p w:rsidR="00A23ACE" w:rsidRDefault="00A23ACE" w:rsidP="00A23ACE">
      <w:r>
        <w:t>Центральный банк России также является независимым органом, что придает ему высокую степень автономии в принятии решений и управлении финансовой системой. Эта независимость способствует более эффективному и надежному выполнению функций Центрального банка, так как он может принимать решения на основе экономических данных и международных стандартов, не под</w:t>
      </w:r>
      <w:r>
        <w:t>вергаясь политическим влияниям.</w:t>
      </w:r>
    </w:p>
    <w:p w:rsidR="00A23ACE" w:rsidRDefault="00A23ACE" w:rsidP="00A23ACE">
      <w:r>
        <w:t>Банк России также активно сотрудничает с международными финансовыми институтами и организациями, такими как Международный Валютный Фонд и Всемирный Банк. Это позволяет участвовать в разработке мировых стандартов и передовых практик в сфере финансов и укреплять ме</w:t>
      </w:r>
      <w:r>
        <w:t>сто России в мировой экономике.</w:t>
      </w:r>
    </w:p>
    <w:p w:rsidR="00A23ACE" w:rsidRDefault="00A23ACE" w:rsidP="00A23ACE">
      <w:r>
        <w:t>Одной из сфер деятельности Центрального банка является обеспечение финансовой стабильности в стране. Банк России контролирует и надзирает финансовые институты, чтобы предотвратить финансовые кризисы и обеспечить надежное функционирование финансовой системы. Это важно для защиты интересов депозиторов, инвесторов и все</w:t>
      </w:r>
      <w:r>
        <w:t>х участников финансовых рынков.</w:t>
      </w:r>
    </w:p>
    <w:p w:rsidR="00A23ACE" w:rsidRDefault="00A23ACE" w:rsidP="00A23ACE">
      <w:r>
        <w:t>Кроме того, Центральный банк России выполняет функцию эмиссии денег и управления денежным оборотом. Он регулирует количество денежной массы в обращении, чтобы обеспечить стабильность цен и инфляции. Это важно для сохранения покупательной способности национальной валюты и финансовой устойчивости страны.</w:t>
      </w:r>
    </w:p>
    <w:p w:rsidR="00A23ACE" w:rsidRDefault="00A23ACE" w:rsidP="00A23ACE">
      <w:r>
        <w:lastRenderedPageBreak/>
        <w:t>В целом, роль и место Центрального банка России в финансовой системе страны нельзя переоценить. Он играет ключевую роль в обеспечении стабильности, надежности и эффективности финансовой системы, а также в поддержании экономической безопасности России.</w:t>
      </w:r>
    </w:p>
    <w:p w:rsidR="00A23ACE" w:rsidRPr="00A23ACE" w:rsidRDefault="00A23ACE" w:rsidP="00A23ACE">
      <w:r>
        <w:t>В заключение, Центральный банк Российской Федерации занимает ключевое место в финансовой системе страны и выполняет важные функции, направленные на обеспечение стабильности и устойчивости финансовой системы, укрепление национальной валюты и поддержание экономической безопасности страны. Его роль и влияние в финансовой сфере делают его неотъемлемой частью финансового правопорядка России.</w:t>
      </w:r>
      <w:bookmarkEnd w:id="0"/>
    </w:p>
    <w:sectPr w:rsidR="00A23ACE" w:rsidRPr="00A23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55"/>
    <w:rsid w:val="00A23ACE"/>
    <w:rsid w:val="00DA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B5E5"/>
  <w15:chartTrackingRefBased/>
  <w15:docId w15:val="{2881FB6F-E9BA-4399-8D1B-6BB587D0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A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A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2024-02-06T14:06:00Z</dcterms:created>
  <dcterms:modified xsi:type="dcterms:W3CDTF">2024-02-06T14:07:00Z</dcterms:modified>
</cp:coreProperties>
</file>