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3F" w:rsidRDefault="00640A1C" w:rsidP="00640A1C">
      <w:pPr>
        <w:pStyle w:val="1"/>
        <w:jc w:val="center"/>
      </w:pPr>
      <w:r w:rsidRPr="00640A1C">
        <w:t>Финансовая безопасность государства</w:t>
      </w:r>
      <w:r>
        <w:t>:</w:t>
      </w:r>
      <w:r w:rsidRPr="00640A1C">
        <w:t xml:space="preserve"> угрозы и защита</w:t>
      </w:r>
    </w:p>
    <w:p w:rsidR="00640A1C" w:rsidRDefault="00640A1C" w:rsidP="00640A1C"/>
    <w:p w:rsidR="00640A1C" w:rsidRDefault="00640A1C" w:rsidP="00640A1C">
      <w:bookmarkStart w:id="0" w:name="_GoBack"/>
      <w:r>
        <w:t>Финансовая безопасность государства представляет собой важный аспект его общей безопасности. Этот термин охватывает все аспекты финансовой устойчивости и защиты государства от различных угроз, которые могут возникнуть в области финансов. Угрозы финансовой безопасности могут быть разнообразными и включать в себя финансовые кризисы, террористическое финансирование, коррупцию, налоговые преступлен</w:t>
      </w:r>
      <w:r>
        <w:t xml:space="preserve">ия, </w:t>
      </w:r>
      <w:proofErr w:type="spellStart"/>
      <w:r>
        <w:t>кибератаки</w:t>
      </w:r>
      <w:proofErr w:type="spellEnd"/>
      <w:r>
        <w:t xml:space="preserve"> и многое другое.</w:t>
      </w:r>
    </w:p>
    <w:p w:rsidR="00640A1C" w:rsidRDefault="00640A1C" w:rsidP="00640A1C">
      <w:r>
        <w:t>Одним из ключевых аспектов защиты финансовой безопасности государства является разработка эффективной финансовой политики и стратегии. Это включает в себя установление правильных экономических и финансовых приоритетов, а также разработку механизмов контроля за финансовыми по</w:t>
      </w:r>
      <w:r>
        <w:t>токами и ресурсами государства.</w:t>
      </w:r>
    </w:p>
    <w:p w:rsidR="00640A1C" w:rsidRDefault="00640A1C" w:rsidP="00640A1C">
      <w:r>
        <w:t>Другим важным аспектом является разработка и внедрение законов и нормативных актов, направленных на борьбу с различными угрозами финансовой безопасности. Это включает в себя ужесточение антикоррупционных законов, борьбу с террористическим финансированием, совершенствование системы налогообложения и контро</w:t>
      </w:r>
      <w:r>
        <w:t>ля за финансовыми транзакциями.</w:t>
      </w:r>
    </w:p>
    <w:p w:rsidR="00640A1C" w:rsidRDefault="00640A1C" w:rsidP="00640A1C">
      <w:r>
        <w:t xml:space="preserve">Кроме того, важным аспектом является развитие финансовой инфраструктуры и технологий, направленных на защиту финансовых данных и транзакций от </w:t>
      </w:r>
      <w:proofErr w:type="spellStart"/>
      <w:r>
        <w:t>киберугроз</w:t>
      </w:r>
      <w:proofErr w:type="spellEnd"/>
      <w:r>
        <w:t xml:space="preserve">. Это включает в себя разработку современных систем </w:t>
      </w:r>
      <w:proofErr w:type="spellStart"/>
      <w:r>
        <w:t>киберзащиты</w:t>
      </w:r>
      <w:proofErr w:type="spellEnd"/>
      <w:r>
        <w:t>, шифрования данных и механизмов аутентификации для предотвращения несанкционированного доступа к ф</w:t>
      </w:r>
      <w:r>
        <w:t>инансовым ресурсам государства.</w:t>
      </w:r>
    </w:p>
    <w:p w:rsidR="00640A1C" w:rsidRDefault="00640A1C" w:rsidP="00640A1C">
      <w:r>
        <w:t xml:space="preserve">Наконец, важным аспектом является развитие международного сотрудничества в области финансовой безопасности. Многие угрозы финансовой безопасности являются трансграничными, и их решение требует совместных усилий со стороны различных стран и международных организаций. Таким образом, сотрудничество в области обмена информацией, разработки совместных стратегий и координации действий является ключевым элементом обеспечения финансовой </w:t>
      </w:r>
      <w:r>
        <w:t>безопасности на мировом уровне.</w:t>
      </w:r>
    </w:p>
    <w:p w:rsidR="00640A1C" w:rsidRDefault="00640A1C" w:rsidP="00640A1C">
      <w:r>
        <w:t>В целом, финансовая безопасность государства является важным аспектом его общей безопасности, который требует комплексного подхода и системных мер по защите от различных угроз. Это включает в себя разработку эффективной финансовой политики, ужесточение законодательства, развитие технологий и международное сотрудничество.</w:t>
      </w:r>
    </w:p>
    <w:p w:rsidR="00640A1C" w:rsidRDefault="00640A1C" w:rsidP="00640A1C">
      <w:r>
        <w:t>Кроме того, важным аспектом обеспечения финансовой безопасности является развитие институтов и механизмов финансового регулирования и надзора. Эти организации и структуры играют ключевую роль в контроле за финансовыми институтами и рынками, предотвращая возможные финансовые кризисы и противодействуя недобросов</w:t>
      </w:r>
      <w:r>
        <w:t>естной финансовой деятельности.</w:t>
      </w:r>
    </w:p>
    <w:p w:rsidR="00640A1C" w:rsidRDefault="00640A1C" w:rsidP="00640A1C">
      <w:r>
        <w:t xml:space="preserve">Важным аспектом защиты финансовой безопасности также является обеспечение стабильности финансовой системы в целом. Это включает в себя поддержание уровня ликвидности и надежности банковской системы, контроль за денежным обращением и </w:t>
      </w:r>
      <w:r>
        <w:t>стабилизацию финансовых рынков.</w:t>
      </w:r>
    </w:p>
    <w:p w:rsidR="00640A1C" w:rsidRDefault="00640A1C" w:rsidP="00640A1C">
      <w:r>
        <w:t>Одним из основных принципов обеспечения финансовой безопасности государства является принцип прозрачности и открытости финансовых операций и процессов. Открытость и доступность информации о финансах государства позволяет эффективнее контролировать и предотвращать возможные финансовые махинации и злоупотребления.</w:t>
      </w:r>
    </w:p>
    <w:p w:rsidR="00640A1C" w:rsidRDefault="00640A1C" w:rsidP="00640A1C">
      <w:r>
        <w:lastRenderedPageBreak/>
        <w:t>Важным инструментом защиты финансовой безопасности является также финансовое образование населения. Обучение людей финансовой грамотности позволяет им лучше понимать принципы финансового управления, осознавать риски и принимать обоснованные финансовые решения, что в конечном итоге способствует укреплению фи</w:t>
      </w:r>
      <w:r>
        <w:t>нансовой безопасности общества.</w:t>
      </w:r>
    </w:p>
    <w:p w:rsidR="00640A1C" w:rsidRPr="00640A1C" w:rsidRDefault="00640A1C" w:rsidP="00640A1C">
      <w:r>
        <w:t>Таким образом, обеспечение финансовой безопасности государства является сложным и многоуровневым процессом, который требует совместных усилий со стороны государственных органов, финансовых институтов и общества в целом. Важно развивать и совершенствовать механизмы контроля, принимать эффективные законы и политики, а также повышать финансовую грамотность населения для достижения стабильности и устойчивости финансовой системы.</w:t>
      </w:r>
      <w:bookmarkEnd w:id="0"/>
    </w:p>
    <w:sectPr w:rsidR="00640A1C" w:rsidRPr="006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3F"/>
    <w:rsid w:val="00640A1C"/>
    <w:rsid w:val="007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77EA"/>
  <w15:chartTrackingRefBased/>
  <w15:docId w15:val="{B2E6026F-1458-4747-82AA-34DBF174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2024-02-07T09:15:00Z</dcterms:created>
  <dcterms:modified xsi:type="dcterms:W3CDTF">2024-02-07T09:17:00Z</dcterms:modified>
</cp:coreProperties>
</file>