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0C" w:rsidRDefault="00005A2E" w:rsidP="00005A2E">
      <w:pPr>
        <w:pStyle w:val="1"/>
        <w:jc w:val="center"/>
      </w:pPr>
      <w:r w:rsidRPr="00005A2E">
        <w:t>Правовое регулирование публичных закупок</w:t>
      </w:r>
      <w:r>
        <w:t>:</w:t>
      </w:r>
      <w:r w:rsidRPr="00005A2E">
        <w:t xml:space="preserve"> проблемы и пути совершенствования</w:t>
      </w:r>
    </w:p>
    <w:p w:rsidR="00005A2E" w:rsidRDefault="00005A2E" w:rsidP="00005A2E"/>
    <w:p w:rsidR="00005A2E" w:rsidRDefault="00005A2E" w:rsidP="00005A2E">
      <w:bookmarkStart w:id="0" w:name="_GoBack"/>
      <w:r>
        <w:t xml:space="preserve">Правовое регулирование публичных закупок является важным инструментом обеспечения эффективного использования государственных ресурсов и защиты интересов государства и общества. Оно направлено на обеспечение прозрачности, </w:t>
      </w:r>
      <w:proofErr w:type="spellStart"/>
      <w:r>
        <w:t>конкурентности</w:t>
      </w:r>
      <w:proofErr w:type="spellEnd"/>
      <w:r>
        <w:t xml:space="preserve"> и эффективности процедур закупок, а также на борьбу с </w:t>
      </w:r>
      <w:r>
        <w:t>коррупцией и злоупотреблениями.</w:t>
      </w:r>
    </w:p>
    <w:p w:rsidR="00005A2E" w:rsidRDefault="00005A2E" w:rsidP="00005A2E">
      <w:r>
        <w:t xml:space="preserve">Однако существуют определенные проблемы в правовом регулировании публичных закупок, которые затрудняют их эффективное осуществление. Одной из таких проблем является недостаточная прозрачность процесса заключения государственных контрактов. Нередко процедуры закупок остаются закрытыми для общественности, что создает условия для коррупционных схем и неправомерных </w:t>
      </w:r>
      <w:r>
        <w:t>действий со стороны участников.</w:t>
      </w:r>
    </w:p>
    <w:p w:rsidR="00005A2E" w:rsidRDefault="00005A2E" w:rsidP="00005A2E">
      <w:r>
        <w:t>Еще одной проблемой является недостаточная конкуренция на рынке государственных заказов. Ограниченный доступ к информации, а также сложные процедуры участия в торгах могут создавать препятствия для участия новых игроков на рынке и приводить к формированию монопольных пози</w:t>
      </w:r>
      <w:r>
        <w:t>ций у определенных поставщиков.</w:t>
      </w:r>
    </w:p>
    <w:p w:rsidR="00005A2E" w:rsidRDefault="00005A2E" w:rsidP="00005A2E">
      <w:r>
        <w:t>Кроме того, существует проблема неэффективного контроля за исполнением государственных контрактов. Нередко исполнение контрактов оказывается неполным или некачественным, что приводит к потере государством средств и неиспо</w:t>
      </w:r>
      <w:r>
        <w:t>лнению государственных функций.</w:t>
      </w:r>
    </w:p>
    <w:p w:rsidR="00005A2E" w:rsidRDefault="00005A2E" w:rsidP="00005A2E">
      <w:r>
        <w:t>Для решения этих проблем необходимо совершенствование правового регулирования публичных закупок. Это может включать в себя усовершенствование законодательства с целью повышения прозрачности и открытости процессов закупок, упрощение процедур участия в торгах, а также ужесточение мер ответственности за нарушения законодатель</w:t>
      </w:r>
      <w:r>
        <w:t>ства в области закупок.</w:t>
      </w:r>
    </w:p>
    <w:p w:rsidR="00005A2E" w:rsidRDefault="00005A2E" w:rsidP="00005A2E">
      <w:r>
        <w:t>Важно также развивать механизмы контроля за исполнением государственных контрактов и обеспечить более эффективное использование средств государственного бюджета. Только при условии внедрения эффективных мер по совершенствованию правового регулирования публичных закупок можно гарантировать эффективное использование государственных ресурсов и защиту интересов государства и общества.</w:t>
      </w:r>
    </w:p>
    <w:p w:rsidR="00005A2E" w:rsidRDefault="00005A2E" w:rsidP="00005A2E">
      <w:r>
        <w:t>Для достижения эффективного регулирования публичных закупок также необходимо уделять внимание обучению и повышению квалификации сотрудников, ответственных за осуществление закупок. Обучение по вопросам законодательства, процедур и принципов проведения публичных закупок поможет сотрудникам правильно применять нормы законодательства и избегать ошибок, а также способствовать более эффективному</w:t>
      </w:r>
      <w:r>
        <w:t xml:space="preserve"> контролю за процессом закупок.</w:t>
      </w:r>
    </w:p>
    <w:p w:rsidR="00005A2E" w:rsidRDefault="00005A2E" w:rsidP="00005A2E">
      <w:r>
        <w:t xml:space="preserve">Особое внимание следует уделить также развитию электронных систем проведения закупок, которые могут существенно улучшить прозрачность и </w:t>
      </w:r>
      <w:proofErr w:type="spellStart"/>
      <w:r>
        <w:t>конкурентность</w:t>
      </w:r>
      <w:proofErr w:type="spellEnd"/>
      <w:r>
        <w:t xml:space="preserve"> процедур. Использование цифровых технологий позволяет сделать процесс закупок более открытым и доступным для всех заинтересованных сторон, а также повысить эффективность </w:t>
      </w:r>
      <w:r>
        <w:t>контроля за его осуществлением.</w:t>
      </w:r>
    </w:p>
    <w:p w:rsidR="00005A2E" w:rsidRPr="00005A2E" w:rsidRDefault="00005A2E" w:rsidP="00005A2E">
      <w:r>
        <w:t xml:space="preserve">В целом, совершенствование правового регулирования публичных закупок является важным направлением развития финансового права, поскольку от эффективности проведения закупок зависит эффективность использования государственных ресурсов, прозрачность и </w:t>
      </w:r>
      <w:proofErr w:type="spellStart"/>
      <w:r>
        <w:t>конкурентность</w:t>
      </w:r>
      <w:proofErr w:type="spellEnd"/>
      <w:r>
        <w:t xml:space="preserve"> рынка, а также защита интересов государства и общества.</w:t>
      </w:r>
      <w:bookmarkEnd w:id="0"/>
    </w:p>
    <w:sectPr w:rsidR="00005A2E" w:rsidRPr="00005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0C"/>
    <w:rsid w:val="00005A2E"/>
    <w:rsid w:val="0088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4349"/>
  <w15:chartTrackingRefBased/>
  <w15:docId w15:val="{440A19EE-F9C0-492D-96AC-AA82127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5A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A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2024-02-07T10:05:00Z</dcterms:created>
  <dcterms:modified xsi:type="dcterms:W3CDTF">2024-02-07T10:06:00Z</dcterms:modified>
</cp:coreProperties>
</file>