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2C5" w:rsidRDefault="002815EF" w:rsidP="002815EF">
      <w:pPr>
        <w:pStyle w:val="1"/>
        <w:jc w:val="center"/>
      </w:pPr>
      <w:r w:rsidRPr="002815EF">
        <w:t xml:space="preserve">Использование </w:t>
      </w:r>
      <w:proofErr w:type="spellStart"/>
      <w:r w:rsidRPr="002815EF">
        <w:t>биоразлагаемых</w:t>
      </w:r>
      <w:proofErr w:type="spellEnd"/>
      <w:r w:rsidRPr="002815EF">
        <w:t xml:space="preserve"> имплантатов в хирургии</w:t>
      </w:r>
    </w:p>
    <w:p w:rsidR="002815EF" w:rsidRDefault="002815EF" w:rsidP="002815EF"/>
    <w:p w:rsidR="002815EF" w:rsidRDefault="002815EF" w:rsidP="002815EF">
      <w:bookmarkStart w:id="0" w:name="_GoBack"/>
      <w:r>
        <w:t xml:space="preserve">Использование </w:t>
      </w:r>
      <w:proofErr w:type="spellStart"/>
      <w:r>
        <w:t>биоразлагаемых</w:t>
      </w:r>
      <w:proofErr w:type="spellEnd"/>
      <w:r>
        <w:t xml:space="preserve"> имплантатов в хирургии представляет собой один из современных подходов, направленных на улучшение результатов оперативного лечения и снижение риска осложнений. Эти материалы обладают способностью разлагаться в организме пациента после выполнения своей функции, что исключает необходимость последующего удаления и снижает риск алле</w:t>
      </w:r>
      <w:r>
        <w:t>ргических реакций и отторжения.</w:t>
      </w:r>
    </w:p>
    <w:p w:rsidR="002815EF" w:rsidRDefault="002815EF" w:rsidP="002815EF">
      <w:r>
        <w:t xml:space="preserve">Одним из наиболее широко используемых </w:t>
      </w:r>
      <w:proofErr w:type="spellStart"/>
      <w:r>
        <w:t>биоразлагаемых</w:t>
      </w:r>
      <w:proofErr w:type="spellEnd"/>
      <w:r>
        <w:t xml:space="preserve"> материалов в хирургии является полимер, такой как </w:t>
      </w:r>
      <w:proofErr w:type="spellStart"/>
      <w:r>
        <w:t>полилактид</w:t>
      </w:r>
      <w:proofErr w:type="spellEnd"/>
      <w:r>
        <w:t xml:space="preserve"> или </w:t>
      </w:r>
      <w:proofErr w:type="spellStart"/>
      <w:r>
        <w:t>полигликолид</w:t>
      </w:r>
      <w:proofErr w:type="spellEnd"/>
      <w:r>
        <w:t xml:space="preserve">. Эти материалы обладают высокой прочностью и стабильностью во время первичного заживления раны, а затем медленно разлагаются в тканях организма, </w:t>
      </w:r>
      <w:r>
        <w:t>не оставляя посторонних следов.</w:t>
      </w:r>
    </w:p>
    <w:p w:rsidR="002815EF" w:rsidRDefault="002815EF" w:rsidP="002815EF">
      <w:r>
        <w:t xml:space="preserve">В хирургии костных дефектов </w:t>
      </w:r>
      <w:proofErr w:type="spellStart"/>
      <w:r>
        <w:t>биоразлагаемые</w:t>
      </w:r>
      <w:proofErr w:type="spellEnd"/>
      <w:r>
        <w:t xml:space="preserve"> имплантаты могут использоваться для временной фиксации костных фрагментов и стимуляции роста костной ткани. Это особенно полезно в случаях, когда планируется последующее восстановление костных структур без нео</w:t>
      </w:r>
      <w:r>
        <w:t>бходимости удаления имплантата.</w:t>
      </w:r>
    </w:p>
    <w:p w:rsidR="002815EF" w:rsidRDefault="002815EF" w:rsidP="002815EF">
      <w:r>
        <w:t xml:space="preserve">В области хирургии мягких тканей </w:t>
      </w:r>
      <w:proofErr w:type="spellStart"/>
      <w:r>
        <w:t>биоразлагаемые</w:t>
      </w:r>
      <w:proofErr w:type="spellEnd"/>
      <w:r>
        <w:t xml:space="preserve"> материалы могут применяться для создания швов и фиксации тканей на месте операции. Это позволяет избежать необходимости последующего удаления швов и снижает риск возникновения инфекций и </w:t>
      </w:r>
      <w:r>
        <w:t>реакций на инородные материалы.</w:t>
      </w:r>
    </w:p>
    <w:p w:rsidR="002815EF" w:rsidRDefault="002815EF" w:rsidP="002815EF">
      <w:proofErr w:type="spellStart"/>
      <w:r>
        <w:t>Биоразлагаемые</w:t>
      </w:r>
      <w:proofErr w:type="spellEnd"/>
      <w:r>
        <w:t xml:space="preserve"> имплантаты также нашли применение в хирургии сосудов и сердца. Они могут использоваться для временной поддержки стенок сосудов после операций на сердце или для создания временных анастомозов. После завершения процесса заживления они постепенно разлагаются, не остав</w:t>
      </w:r>
      <w:r>
        <w:t>ляя никаких следов в организме.</w:t>
      </w:r>
    </w:p>
    <w:p w:rsidR="002815EF" w:rsidRDefault="002815EF" w:rsidP="002815EF">
      <w:r>
        <w:t xml:space="preserve">Таким образом, использование </w:t>
      </w:r>
      <w:proofErr w:type="spellStart"/>
      <w:r>
        <w:t>биоразлагаемых</w:t>
      </w:r>
      <w:proofErr w:type="spellEnd"/>
      <w:r>
        <w:t xml:space="preserve"> имплантатов в хирургии представляет собой эффективный метод обеспечения временной поддержки тканей и структур организма без необходимости последующего удаления материала. Это способствует улучшению результатов оперативного лечения и снижает риск осложнений, что делает их все более популярными среди хирургов.</w:t>
      </w:r>
    </w:p>
    <w:p w:rsidR="002815EF" w:rsidRDefault="002815EF" w:rsidP="002815EF">
      <w:r>
        <w:t xml:space="preserve">Важным аспектом использования </w:t>
      </w:r>
      <w:proofErr w:type="spellStart"/>
      <w:r>
        <w:t>биоразлагаемых</w:t>
      </w:r>
      <w:proofErr w:type="spellEnd"/>
      <w:r>
        <w:t xml:space="preserve"> имплантатов является их совместимость с биологическими тканями организма. Благодаря своей природе они не вызывают значительного воспалительного ответа со стороны иммунной системы и обеспечивают более благоприятное заживление ран. Это особенно важно в случаях, когда операция проводится на тканях с высоким потенциалом для заживления, таких к</w:t>
      </w:r>
      <w:r>
        <w:t>ак кожа или слизистые оболочки.</w:t>
      </w:r>
    </w:p>
    <w:p w:rsidR="002815EF" w:rsidRDefault="002815EF" w:rsidP="002815EF">
      <w:r>
        <w:t xml:space="preserve">Кроме того, </w:t>
      </w:r>
      <w:proofErr w:type="spellStart"/>
      <w:r>
        <w:t>биоразлагаемые</w:t>
      </w:r>
      <w:proofErr w:type="spellEnd"/>
      <w:r>
        <w:t xml:space="preserve"> имплантаты часто используются в пластической хирургии для создания объемных структур, таких как мягкие ткани или костные дефекты. Их гибкость и способность к формированию позволяют хирургам точно моделировать желаемую форму и размер, что способствует достижению естествен</w:t>
      </w:r>
      <w:r>
        <w:t>ного и гармоничного результата.</w:t>
      </w:r>
    </w:p>
    <w:p w:rsidR="002815EF" w:rsidRDefault="002815EF" w:rsidP="002815EF">
      <w:r>
        <w:t xml:space="preserve">Тем не менее, несмотря на многочисленные преимущества, существуют и некоторые ограничения в использовании </w:t>
      </w:r>
      <w:proofErr w:type="spellStart"/>
      <w:r>
        <w:t>биоразлагаемых</w:t>
      </w:r>
      <w:proofErr w:type="spellEnd"/>
      <w:r>
        <w:t xml:space="preserve"> имплантатов. Во-первых, их прочность и стабильность могут быть недостаточными для некоторых видов хирургических вмешательств, особенно в случаях, когда требуется длительная поддержка или защита тканей. В таких ситуациях может потребоваться применение более прочных материалов, таких как металлы или синтетические полимеры.</w:t>
      </w:r>
    </w:p>
    <w:p w:rsidR="002815EF" w:rsidRDefault="002815EF" w:rsidP="002815EF">
      <w:r>
        <w:lastRenderedPageBreak/>
        <w:t xml:space="preserve">Кроме того, скорость разложения </w:t>
      </w:r>
      <w:proofErr w:type="spellStart"/>
      <w:r>
        <w:t>биоразлагаемых</w:t>
      </w:r>
      <w:proofErr w:type="spellEnd"/>
      <w:r>
        <w:t xml:space="preserve"> имплантатов может быть различной и зависит от множества факторов, таких как тип материала, его толщина и место в организме. Это может создавать сложности в планировании операций и ко</w:t>
      </w:r>
      <w:r>
        <w:t>нтроле за процессом заживления.</w:t>
      </w:r>
    </w:p>
    <w:p w:rsidR="002815EF" w:rsidRPr="002815EF" w:rsidRDefault="002815EF" w:rsidP="002815EF">
      <w:r>
        <w:t xml:space="preserve">Тем не менее, несмотря на эти ограничения, использование </w:t>
      </w:r>
      <w:proofErr w:type="spellStart"/>
      <w:r>
        <w:t>биоразлагаемых</w:t>
      </w:r>
      <w:proofErr w:type="spellEnd"/>
      <w:r>
        <w:t xml:space="preserve"> имплантатов продолжает расширяться в хирургической практике благодаря их уникальным свойствам и потенциалу для улучшения результатов лечения. В дальнейшем исследования в этой области позволят улучшить и оптимизировать материалы и методики использования </w:t>
      </w:r>
      <w:proofErr w:type="spellStart"/>
      <w:r>
        <w:t>биоразлагаемых</w:t>
      </w:r>
      <w:proofErr w:type="spellEnd"/>
      <w:r>
        <w:t xml:space="preserve"> имплантатов, что приведет к дальнейшему развитию хирургии.</w:t>
      </w:r>
      <w:bookmarkEnd w:id="0"/>
    </w:p>
    <w:sectPr w:rsidR="002815EF" w:rsidRPr="00281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C5"/>
    <w:rsid w:val="002815EF"/>
    <w:rsid w:val="0035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7215"/>
  <w15:chartTrackingRefBased/>
  <w15:docId w15:val="{61B01DE7-14FC-463A-965A-30D6EE3C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15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5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2024-02-09T18:30:00Z</dcterms:created>
  <dcterms:modified xsi:type="dcterms:W3CDTF">2024-02-09T18:31:00Z</dcterms:modified>
</cp:coreProperties>
</file>