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87" w:rsidRDefault="001D3648" w:rsidP="001D3648">
      <w:pPr>
        <w:pStyle w:val="1"/>
        <w:jc w:val="center"/>
      </w:pPr>
      <w:r w:rsidRPr="001D3648">
        <w:t xml:space="preserve">Современные подходы к лечению хирургической патологии </w:t>
      </w:r>
      <w:proofErr w:type="spellStart"/>
      <w:r w:rsidRPr="001D3648">
        <w:t>щеково</w:t>
      </w:r>
      <w:proofErr w:type="spellEnd"/>
      <w:r w:rsidRPr="001D3648">
        <w:t>-лицевой области</w:t>
      </w:r>
    </w:p>
    <w:p w:rsidR="001D3648" w:rsidRDefault="001D3648" w:rsidP="001D3648"/>
    <w:p w:rsidR="001D3648" w:rsidRDefault="001D3648" w:rsidP="001D3648">
      <w:bookmarkStart w:id="0" w:name="_GoBack"/>
      <w:proofErr w:type="spellStart"/>
      <w:r>
        <w:t>Щеково</w:t>
      </w:r>
      <w:proofErr w:type="spellEnd"/>
      <w:r>
        <w:t>-лицевая область является одной из наиболее сложных и функционально важных зон лица. В связи с этим, лечение хирургической патологии в этой области требует особого подхода и высокой квалификации хирурга. Современные подходы к лечению этой патологии включают в себя широкий спектр методов и техник, направленных на восстановление анатомических структур и ф</w:t>
      </w:r>
      <w:r>
        <w:t>ункциональной целостности лица.</w:t>
      </w:r>
    </w:p>
    <w:p w:rsidR="001D3648" w:rsidRDefault="001D3648" w:rsidP="001D3648">
      <w:r>
        <w:t xml:space="preserve">Одним из ключевых направлений в лечении хирургической патологии </w:t>
      </w:r>
      <w:proofErr w:type="spellStart"/>
      <w:r>
        <w:t>щеково</w:t>
      </w:r>
      <w:proofErr w:type="spellEnd"/>
      <w:r>
        <w:t xml:space="preserve">-лицевой области является эндоскопическая хирургия. Эта методика позволяет проводить операции с минимальной </w:t>
      </w:r>
      <w:proofErr w:type="spellStart"/>
      <w:r>
        <w:t>травматизацией</w:t>
      </w:r>
      <w:proofErr w:type="spellEnd"/>
      <w:r>
        <w:t xml:space="preserve"> тканей, что способствует более быстрому восстановлению после операции и снижению риска осложнений. Эндоскопическая хирургия нашла широкое применение при лечении заболеваний синусов, кист и о</w:t>
      </w:r>
      <w:r>
        <w:t xml:space="preserve">пухолей </w:t>
      </w:r>
      <w:proofErr w:type="spellStart"/>
      <w:r>
        <w:t>щеково</w:t>
      </w:r>
      <w:proofErr w:type="spellEnd"/>
      <w:r>
        <w:t>-лицевой области.</w:t>
      </w:r>
    </w:p>
    <w:p w:rsidR="001D3648" w:rsidRDefault="001D3648" w:rsidP="001D3648">
      <w:r>
        <w:t>Помимо этого, активно развиваются методы реконструктивной хирургии, направленные на восстановление дефектов после травм, опухолей или других хирургических вмешательств. Применение трансплантации тканей и имплантации различных материалов позволяет восстановить не только анатомическую форму, но и ф</w:t>
      </w:r>
      <w:r>
        <w:t>ункциональные возможности лица.</w:t>
      </w:r>
    </w:p>
    <w:p w:rsidR="001D3648" w:rsidRDefault="001D3648" w:rsidP="001D3648">
      <w:r>
        <w:t xml:space="preserve">Одним из важных аспектов современной хирургии </w:t>
      </w:r>
      <w:proofErr w:type="spellStart"/>
      <w:r>
        <w:t>щеково</w:t>
      </w:r>
      <w:proofErr w:type="spellEnd"/>
      <w:r>
        <w:t>-лицевой области является также эстетическая реконструкция. С развитием новых методов пластической хирургии и использованием инновационных технологий, хирурги имеют возможность достичь высоких результатов по восстановлению вне</w:t>
      </w:r>
      <w:r>
        <w:t>шнего вида и гармонии лица.</w:t>
      </w:r>
    </w:p>
    <w:p w:rsidR="001D3648" w:rsidRDefault="001D3648" w:rsidP="001D3648">
      <w:r>
        <w:t xml:space="preserve">Таким образом, современные подходы к лечению хирургической патологии </w:t>
      </w:r>
      <w:proofErr w:type="spellStart"/>
      <w:r>
        <w:t>щеково</w:t>
      </w:r>
      <w:proofErr w:type="spellEnd"/>
      <w:r>
        <w:t>-лицевой области включают в себя широкий спектр методов, от эндоскопической хирургии до реконструктивных и эстетических процедур. Важным аспектом является индивидуальный подход к каждому пациенту и выбор оптимального метода лечения с учетом его особенностей и целей.</w:t>
      </w:r>
    </w:p>
    <w:p w:rsidR="001D3648" w:rsidRDefault="001D3648" w:rsidP="001D3648">
      <w:r>
        <w:t xml:space="preserve">Другим важным направлением в лечении хирургической патологии </w:t>
      </w:r>
      <w:proofErr w:type="spellStart"/>
      <w:r>
        <w:t>щеково</w:t>
      </w:r>
      <w:proofErr w:type="spellEnd"/>
      <w:r>
        <w:t>-лицевой области является использование современных методов диагностики, таких как компьютерная томография, магнитно-резонансная томография и трехмерное моделирование. Эти методы позволяют более точно определить характер и объем поражения тканей, что помогает хирургам более точно планировать операцию и достигать оптимальных резул</w:t>
      </w:r>
      <w:r>
        <w:t>ьтатов.</w:t>
      </w:r>
    </w:p>
    <w:p w:rsidR="001D3648" w:rsidRDefault="001D3648" w:rsidP="001D3648">
      <w:r>
        <w:t xml:space="preserve">Еще одним важным аспектом в лечении хирургической патологии </w:t>
      </w:r>
      <w:proofErr w:type="spellStart"/>
      <w:r>
        <w:t>щеково</w:t>
      </w:r>
      <w:proofErr w:type="spellEnd"/>
      <w:r>
        <w:t xml:space="preserve">-лицевой области является сотрудничество с другими специалистами, такими как стоматологи, </w:t>
      </w:r>
      <w:proofErr w:type="spellStart"/>
      <w:r>
        <w:t>ортодонты</w:t>
      </w:r>
      <w:proofErr w:type="spellEnd"/>
      <w:r>
        <w:t xml:space="preserve"> и онкологи. </w:t>
      </w:r>
      <w:proofErr w:type="spellStart"/>
      <w:r>
        <w:t>Интердисциплинарный</w:t>
      </w:r>
      <w:proofErr w:type="spellEnd"/>
      <w:r>
        <w:t xml:space="preserve"> подход позволяет обеспечить комплексное лечение пациентов с различными заболеваниями лица и</w:t>
      </w:r>
      <w:r>
        <w:t xml:space="preserve"> достичь наилучших результатов.</w:t>
      </w:r>
    </w:p>
    <w:p w:rsidR="001D3648" w:rsidRDefault="001D3648" w:rsidP="001D3648">
      <w:r>
        <w:t xml:space="preserve">Также стоит отметить значимость психологической поддержки пациентов во время лечения хирургической патологии </w:t>
      </w:r>
      <w:proofErr w:type="spellStart"/>
      <w:r>
        <w:t>щеково</w:t>
      </w:r>
      <w:proofErr w:type="spellEnd"/>
      <w:r>
        <w:t>-лицевой области. Часто такие операции могут сопровождаться эмоциональным стрессом и требуют особого внимания к психологическому состоянию пациента. Предоставление информации о ходе лечения, обсуждение ожиданий и опасений, а также поддержка со стороны специалистов помогают пациентам преодолеть психологические трудности и успешно перенести опер</w:t>
      </w:r>
      <w:r>
        <w:t>ацию и реабилитационный период.</w:t>
      </w:r>
    </w:p>
    <w:p w:rsidR="001D3648" w:rsidRPr="001D3648" w:rsidRDefault="001D3648" w:rsidP="001D3648">
      <w:r>
        <w:t xml:space="preserve">Таким образом, современные подходы к хирургическому лечению патологии </w:t>
      </w:r>
      <w:proofErr w:type="spellStart"/>
      <w:r>
        <w:t>щеково</w:t>
      </w:r>
      <w:proofErr w:type="spellEnd"/>
      <w:r>
        <w:t xml:space="preserve">-лицевой области включают в себя использование новейших методов диагностики, тесное сотрудничество с </w:t>
      </w:r>
      <w:r>
        <w:lastRenderedPageBreak/>
        <w:t>другими специалистами и оказание психологической поддержки пациентам. Это позволяет добиться оптимальных результатов лечения и повысить качество жизни пациентов.</w:t>
      </w:r>
      <w:bookmarkEnd w:id="0"/>
    </w:p>
    <w:sectPr w:rsidR="001D3648" w:rsidRPr="001D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87"/>
    <w:rsid w:val="001D3648"/>
    <w:rsid w:val="00C7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3957"/>
  <w15:chartTrackingRefBased/>
  <w15:docId w15:val="{9ABA8339-111A-4BA1-A410-438C8A44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3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2024-02-09T18:36:00Z</dcterms:created>
  <dcterms:modified xsi:type="dcterms:W3CDTF">2024-02-09T18:37:00Z</dcterms:modified>
</cp:coreProperties>
</file>