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E7" w:rsidRDefault="003F45ED" w:rsidP="003F45ED">
      <w:pPr>
        <w:pStyle w:val="1"/>
        <w:jc w:val="center"/>
      </w:pPr>
      <w:r w:rsidRPr="003F45ED">
        <w:t xml:space="preserve">Оперативное лечение сосудистых </w:t>
      </w:r>
      <w:proofErr w:type="spellStart"/>
      <w:r w:rsidRPr="003F45ED">
        <w:t>мальформаций</w:t>
      </w:r>
      <w:proofErr w:type="spellEnd"/>
    </w:p>
    <w:p w:rsidR="003F45ED" w:rsidRDefault="003F45ED" w:rsidP="003F45ED"/>
    <w:p w:rsidR="003F45ED" w:rsidRDefault="003F45ED" w:rsidP="003F45ED">
      <w:bookmarkStart w:id="0" w:name="_GoBack"/>
      <w:r>
        <w:t xml:space="preserve">Сосудистые </w:t>
      </w:r>
      <w:proofErr w:type="spellStart"/>
      <w:r>
        <w:t>мальформации</w:t>
      </w:r>
      <w:proofErr w:type="spellEnd"/>
      <w:r>
        <w:t xml:space="preserve"> представляют собой аномалии развития сосудистой системы, которые могут привести к различным клиническим проявлениям и осложнениям. Оперативное лечение сосудистых </w:t>
      </w:r>
      <w:proofErr w:type="spellStart"/>
      <w:r>
        <w:t>мальформаций</w:t>
      </w:r>
      <w:proofErr w:type="spellEnd"/>
      <w:r>
        <w:t xml:space="preserve"> является одним из основных методов их коррекции и часто является необходимым в случае наличия симптомов ил</w:t>
      </w:r>
      <w:r>
        <w:t>и угрозы для здоровья пациента.</w:t>
      </w:r>
    </w:p>
    <w:p w:rsidR="003F45ED" w:rsidRDefault="003F45ED" w:rsidP="003F45ED">
      <w:r>
        <w:t xml:space="preserve">Оперативное вмешательство включает в себя различные методы в зависимости от типа и расположения </w:t>
      </w:r>
      <w:proofErr w:type="spellStart"/>
      <w:r>
        <w:t>мальформации</w:t>
      </w:r>
      <w:proofErr w:type="spellEnd"/>
      <w:r>
        <w:t xml:space="preserve">. Для мелких поверхностных сосудистых дефектов, таких как </w:t>
      </w:r>
      <w:proofErr w:type="spellStart"/>
      <w:r>
        <w:t>гемангиомы</w:t>
      </w:r>
      <w:proofErr w:type="spellEnd"/>
      <w:r>
        <w:t xml:space="preserve"> или </w:t>
      </w:r>
      <w:proofErr w:type="spellStart"/>
      <w:r>
        <w:t>телеангиэктазии</w:t>
      </w:r>
      <w:proofErr w:type="spellEnd"/>
      <w:r>
        <w:t xml:space="preserve">, применяются методы лазерной терапии или электрокоагуляции. Эти методы позволяют уничтожить пораженные сосуды и </w:t>
      </w:r>
      <w:r>
        <w:t>улучшить эстетический вид кожи.</w:t>
      </w:r>
    </w:p>
    <w:p w:rsidR="003F45ED" w:rsidRDefault="003F45ED" w:rsidP="003F45ED">
      <w:r>
        <w:t xml:space="preserve">Однако, для более крупных или внутренних сосудистых </w:t>
      </w:r>
      <w:proofErr w:type="spellStart"/>
      <w:r>
        <w:t>мальформаций</w:t>
      </w:r>
      <w:proofErr w:type="spellEnd"/>
      <w:r>
        <w:t xml:space="preserve">, таких как артериовенозные </w:t>
      </w:r>
      <w:proofErr w:type="spellStart"/>
      <w:r>
        <w:t>мальформации</w:t>
      </w:r>
      <w:proofErr w:type="spellEnd"/>
      <w:r>
        <w:t xml:space="preserve"> или кавернозные </w:t>
      </w:r>
      <w:proofErr w:type="spellStart"/>
      <w:r>
        <w:t>гемангиомы</w:t>
      </w:r>
      <w:proofErr w:type="spellEnd"/>
      <w:r>
        <w:t xml:space="preserve">, часто требуется хирургическое вмешательство. В зависимости от конкретной ситуации, хирург может выполнять </w:t>
      </w:r>
      <w:proofErr w:type="spellStart"/>
      <w:r>
        <w:t>эмболизацию</w:t>
      </w:r>
      <w:proofErr w:type="spellEnd"/>
      <w:r>
        <w:t xml:space="preserve"> (закрытие сосуда), резекцию (удаление пораженной ткани) или р</w:t>
      </w:r>
      <w:r>
        <w:t>еконструкцию сосудистого русла.</w:t>
      </w:r>
    </w:p>
    <w:p w:rsidR="003F45ED" w:rsidRDefault="003F45ED" w:rsidP="003F45ED">
      <w:r>
        <w:t xml:space="preserve">При выполнении операций на сосудистых </w:t>
      </w:r>
      <w:proofErr w:type="spellStart"/>
      <w:r>
        <w:t>мальформациях</w:t>
      </w:r>
      <w:proofErr w:type="spellEnd"/>
      <w:r>
        <w:t xml:space="preserve"> важно учитывать анатомические особенности и риски для окружающих тканей и органов. Также важно обеспечить достаточную </w:t>
      </w:r>
      <w:proofErr w:type="spellStart"/>
      <w:r>
        <w:t>гемостазию</w:t>
      </w:r>
      <w:proofErr w:type="spellEnd"/>
      <w:r>
        <w:t xml:space="preserve"> и предотвратить </w:t>
      </w:r>
      <w:r>
        <w:t>потерю крови во время операции.</w:t>
      </w:r>
    </w:p>
    <w:p w:rsidR="003F45ED" w:rsidRDefault="003F45ED" w:rsidP="003F45ED">
      <w:r>
        <w:t xml:space="preserve">Послеоперационный уход включает в себя контроль за состоянием раны, обеспечение адекватного кровотока и противовоспалительную терапию. Важно также регулярно контролировать пациента на предмет рецидива </w:t>
      </w:r>
      <w:proofErr w:type="spellStart"/>
      <w:r>
        <w:t>мальфо</w:t>
      </w:r>
      <w:r>
        <w:t>рмации</w:t>
      </w:r>
      <w:proofErr w:type="spellEnd"/>
      <w:r>
        <w:t xml:space="preserve"> или развития осложнений.</w:t>
      </w:r>
    </w:p>
    <w:p w:rsidR="003F45ED" w:rsidRDefault="003F45ED" w:rsidP="003F45ED">
      <w:r>
        <w:t xml:space="preserve">Таким образом, оперативное лечение сосудистых </w:t>
      </w:r>
      <w:proofErr w:type="spellStart"/>
      <w:r>
        <w:t>мальформаций</w:t>
      </w:r>
      <w:proofErr w:type="spellEnd"/>
      <w:r>
        <w:t xml:space="preserve"> играет важную роль в улучшении качества жизни пациентов и предотвращении осложнений. Постоянное развитие хирургических методов и технологий позволяет совершенствовать подходы к лечению и повышать эффективность оперативного вмешательства.</w:t>
      </w:r>
    </w:p>
    <w:p w:rsidR="003F45ED" w:rsidRDefault="003F45ED" w:rsidP="003F45ED">
      <w:r>
        <w:t xml:space="preserve">Благодаря современным технологиям, таким как трехмерное моделирование и навигационная хирургия, хирургам доступны более точные методы планирования и выполнения операций на сосудистых </w:t>
      </w:r>
      <w:proofErr w:type="spellStart"/>
      <w:r>
        <w:t>мальформациях</w:t>
      </w:r>
      <w:proofErr w:type="spellEnd"/>
      <w:r>
        <w:t>. Это позволяет минимизировать риск повреждения окружающих тканей и обеспечивать более точное и эффективное удаление</w:t>
      </w:r>
      <w:r>
        <w:t xml:space="preserve"> пораженных сосудов.</w:t>
      </w:r>
    </w:p>
    <w:p w:rsidR="003F45ED" w:rsidRDefault="003F45ED" w:rsidP="003F45ED">
      <w:r>
        <w:t xml:space="preserve">Вместе с тем, оперативное лечение сосудистых </w:t>
      </w:r>
      <w:proofErr w:type="spellStart"/>
      <w:r>
        <w:t>мальформаций</w:t>
      </w:r>
      <w:proofErr w:type="spellEnd"/>
      <w:r>
        <w:t xml:space="preserve"> может быть сложным и требовать индивидуального подхода к каждому пациенту. Необходимо учитывать</w:t>
      </w:r>
      <w:r>
        <w:t>,</w:t>
      </w:r>
      <w:r>
        <w:t xml:space="preserve"> как клинические особенности заболевания, так и общее состояние пациента, чтобы выбрать наиболее подходящий метод лечения и м</w:t>
      </w:r>
      <w:r>
        <w:t>инимизировать риски осложнений.</w:t>
      </w:r>
    </w:p>
    <w:p w:rsidR="003F45ED" w:rsidRPr="003F45ED" w:rsidRDefault="003F45ED" w:rsidP="003F45ED">
      <w:r>
        <w:t xml:space="preserve">Таким образом, оперативное лечение сосудистых </w:t>
      </w:r>
      <w:proofErr w:type="spellStart"/>
      <w:r>
        <w:t>мальформаций</w:t>
      </w:r>
      <w:proofErr w:type="spellEnd"/>
      <w:r>
        <w:t xml:space="preserve"> представляет собой важный компонент в комплексной терапии этого типа заболеваний. С постоянным развитием хирургической техники и технологий можно ожидать дальнейшего улучшения результатов оперативного лечения и повышения качества жизни пациентов.</w:t>
      </w:r>
      <w:bookmarkEnd w:id="0"/>
    </w:p>
    <w:sectPr w:rsidR="003F45ED" w:rsidRPr="003F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E7"/>
    <w:rsid w:val="001822E7"/>
    <w:rsid w:val="003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E4C8"/>
  <w15:chartTrackingRefBased/>
  <w15:docId w15:val="{EB51B7A8-2677-4D85-B32C-09F5FB91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2024-02-09T18:52:00Z</dcterms:created>
  <dcterms:modified xsi:type="dcterms:W3CDTF">2024-02-09T18:54:00Z</dcterms:modified>
</cp:coreProperties>
</file>