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14" w:rsidRDefault="00C56909" w:rsidP="00C56909">
      <w:pPr>
        <w:pStyle w:val="1"/>
        <w:jc w:val="center"/>
      </w:pPr>
      <w:r w:rsidRPr="00C56909">
        <w:t>Защита прав потребителей в сфере хозяйственной деятельности</w:t>
      </w:r>
      <w:r>
        <w:t>:</w:t>
      </w:r>
      <w:r w:rsidRPr="00C56909">
        <w:t xml:space="preserve"> актуальные вопросы</w:t>
      </w:r>
    </w:p>
    <w:p w:rsidR="00C56909" w:rsidRDefault="00C56909" w:rsidP="00C56909"/>
    <w:p w:rsidR="00C56909" w:rsidRDefault="00C56909" w:rsidP="00C56909">
      <w:bookmarkStart w:id="0" w:name="_GoBack"/>
      <w:r>
        <w:t>Защита прав потребителей в сфере хозяйственной деятельности является одним из ключевых аспектов хозяйственного права. С учетом постоянного развития рыночных отношений и расширения предложения товаров и услуг, защита прав потребителей остается актуальной проблемой современного общества. В современном мире потребители сталкиваются с различными вызовами и проблемами, такими как некачественные товары, недобросовестная реклама, несоблюдение гарантийных обязательств, а также ограничение выбора и недостаток информ</w:t>
      </w:r>
      <w:r>
        <w:t>ации о продукции и услугах.</w:t>
      </w:r>
    </w:p>
    <w:p w:rsidR="00C56909" w:rsidRDefault="00C56909" w:rsidP="00C56909">
      <w:r>
        <w:t xml:space="preserve">Одним из актуальных вопросов защиты прав потребителей является обеспечение доступности качественной и достоверной информации о товарах и услугах. В связи с развитием </w:t>
      </w:r>
      <w:proofErr w:type="spellStart"/>
      <w:r>
        <w:t>интернет-торговли</w:t>
      </w:r>
      <w:proofErr w:type="spellEnd"/>
      <w:r>
        <w:t xml:space="preserve"> и электронной коммерции, возникают новые вызовы в области защиты потребителей, такие как защита персональных данных, борьба с мошенничеством и обеспечение безопасности онлайн-покупок. Также важным аспектом является защита прав потребителей в сфере услуг, включая туризм, медицински</w:t>
      </w:r>
      <w:r>
        <w:t>е услуги, образование и другие.</w:t>
      </w:r>
    </w:p>
    <w:p w:rsidR="00C56909" w:rsidRDefault="00C56909" w:rsidP="00C56909">
      <w:r>
        <w:t>Еще одним актуальным вопросом является защита интересов уязвимых групп потребителей, таких как дети, пожилые люди, инвалиды и малообеспеченные граждане. Эти категории потребителей часто сталкиваются с дискриминацией, недобросовестной практикой и недостаточным доступом к услугам и ресурсам. Обеспечение равных прав и возможностей для всех потребителей является важной задачей для си</w:t>
      </w:r>
      <w:r>
        <w:t>стемы защиты прав потребителей.</w:t>
      </w:r>
    </w:p>
    <w:p w:rsidR="00C56909" w:rsidRDefault="00C56909" w:rsidP="00C56909">
      <w:r>
        <w:t>Кроме того, актуальным вопросом остается эффективная система обращения с жалобами и разрешения споров между потребителями и поставщиками товаров и услуг. Важно обеспечить доступность и доступность альтернативных способов разрешения споров, таких как арбитражные суды, медиация и альтернати</w:t>
      </w:r>
      <w:r>
        <w:t>вные способы разрешения споров.</w:t>
      </w:r>
    </w:p>
    <w:p w:rsidR="00C56909" w:rsidRDefault="00C56909" w:rsidP="00C56909">
      <w:r>
        <w:t>Таким образом, защита прав потребителей в сфере хозяйственной деятельности остается актуальной и важной задачей современного общества. Решение актуальных вопросов в этой области требует комплексного подхода, включая улучшение законодательства, повышение осведомленности потребителей, укрепление механизмов защиты прав и эффективную систему обращения с жалобами и спорами.</w:t>
      </w:r>
    </w:p>
    <w:p w:rsidR="00C56909" w:rsidRDefault="00C56909" w:rsidP="00C56909">
      <w:r>
        <w:t>Дополнительно, важным аспектом защиты прав потребителей является контроль за качеством и безопасностью продукции. Это включает в себя надзор за соблюдением стандартов качества, проверку на соответствие обязательным требованиям безопасности, а также мониторинг за экологической безопасностью продукции. Обеспечение высоких стандартов качества и безопасности товаров и услуг является важным условием для защиты интересов потребителей и поддержа</w:t>
      </w:r>
      <w:r>
        <w:t>ния их доверия к рынку.</w:t>
      </w:r>
    </w:p>
    <w:p w:rsidR="00C56909" w:rsidRDefault="00C56909" w:rsidP="00C56909">
      <w:r>
        <w:t>Еще одним актуальным вопросом является защита прав потребителей в условиях глобализации и международной торговли. С увеличением объемов международной торговли возрастает и количество торговых операций, в которых участвуют потребители. Это создает новые вызовы в области защиты прав потребителей, такие как обеспечение соблюдения международных стандартов качества и безопасности, а также регулирование электронн</w:t>
      </w:r>
      <w:r>
        <w:t>ой коммерции и онлайн-торговли.</w:t>
      </w:r>
    </w:p>
    <w:p w:rsidR="00C56909" w:rsidRDefault="00C56909" w:rsidP="00C56909">
      <w:r>
        <w:t xml:space="preserve">Кроме того, актуальным вопросом остается защита прав потребителей в условиях экономического кризиса и нестабильности. В периоды экономических трудностей потребители могут столкнуться с </w:t>
      </w:r>
      <w:r>
        <w:lastRenderedPageBreak/>
        <w:t>ухудшением качества предлагаемых товаров и услуг, ростом цен и уменьшением выбора. Обеспечение защиты прав потребителей в условиях экономической нестабильности требует особых усилий со</w:t>
      </w:r>
      <w:r>
        <w:t xml:space="preserve"> стороны государства и бизнеса.</w:t>
      </w:r>
    </w:p>
    <w:p w:rsidR="00C56909" w:rsidRPr="00C56909" w:rsidRDefault="00C56909" w:rsidP="00C56909">
      <w:r>
        <w:t>Таким образом, защита прав потребителей в сфере хозяйственной деятельности остается актуальным и важным вопросом, который требует постоянного внимания и усилий со стороны всех заинтересованных сторон. Обеспечение высоких стандартов качества и безопасности продукции, эффективная система обращения с жалобами и спорами, а также защита прав потребителей в условиях глобализации и экономической нестабильности - ключевые аспекты успешной защиты прав потребителей в современном мире.</w:t>
      </w:r>
      <w:bookmarkEnd w:id="0"/>
    </w:p>
    <w:sectPr w:rsidR="00C56909" w:rsidRPr="00C5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14"/>
    <w:rsid w:val="000C0A14"/>
    <w:rsid w:val="00C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4841"/>
  <w15:chartTrackingRefBased/>
  <w15:docId w15:val="{FE6737F2-A82C-4FD1-B83D-90835FF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2024-02-10T04:01:00Z</dcterms:created>
  <dcterms:modified xsi:type="dcterms:W3CDTF">2024-02-10T04:04:00Z</dcterms:modified>
</cp:coreProperties>
</file>