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0F" w:rsidRDefault="00FC1C49" w:rsidP="00FC1C49">
      <w:pPr>
        <w:pStyle w:val="1"/>
        <w:jc w:val="center"/>
      </w:pPr>
      <w:r w:rsidRPr="00FC1C49">
        <w:t>Особенности правового регулирования франчайзинга в России</w:t>
      </w:r>
    </w:p>
    <w:p w:rsidR="00FC1C49" w:rsidRDefault="00FC1C49" w:rsidP="00FC1C49"/>
    <w:p w:rsidR="00FC1C49" w:rsidRDefault="00FC1C49" w:rsidP="00FC1C49">
      <w:bookmarkStart w:id="0" w:name="_GoBack"/>
      <w:r>
        <w:t>Франчайзинг - это форма коммерческой деятельности, при которой одна сторона (</w:t>
      </w:r>
      <w:proofErr w:type="spellStart"/>
      <w:r>
        <w:t>франчайзер</w:t>
      </w:r>
      <w:proofErr w:type="spellEnd"/>
      <w:r>
        <w:t>) предоставляет другой стороне (</w:t>
      </w:r>
      <w:proofErr w:type="spellStart"/>
      <w:r>
        <w:t>франчайзи</w:t>
      </w:r>
      <w:proofErr w:type="spellEnd"/>
      <w:r>
        <w:t xml:space="preserve">) право использования своего бренда, бизнес-модели и ноу-хау в обмен на определенную плату и соблюдение установленных условий. В России правовое регулирование франчайзинга осуществляется через различные нормативные акты и законодательные акты, устанавливающие </w:t>
      </w:r>
      <w:r>
        <w:t>особенности этой формы бизнеса.</w:t>
      </w:r>
    </w:p>
    <w:p w:rsidR="00FC1C49" w:rsidRDefault="00FC1C49" w:rsidP="00FC1C49">
      <w:r>
        <w:t xml:space="preserve">Одним из ключевых аспектов правового регулирования франчайзинга является заключение </w:t>
      </w:r>
      <w:proofErr w:type="spellStart"/>
      <w:r>
        <w:t>франчайзингового</w:t>
      </w:r>
      <w:proofErr w:type="spellEnd"/>
      <w:r>
        <w:t xml:space="preserve"> договора. В России действует законодательство, определяющее обязательные условия и требования к содержанию такого договора, включая описание предоставляемых прав и обязанностей сторон, условий использования бренда и ноу-хау, размера платы за </w:t>
      </w:r>
      <w:proofErr w:type="spellStart"/>
      <w:r>
        <w:t>франчайзинговые</w:t>
      </w:r>
      <w:proofErr w:type="spellEnd"/>
      <w:r>
        <w:t xml:space="preserve"> права и другие</w:t>
      </w:r>
      <w:r>
        <w:t xml:space="preserve"> важные аспекты сотрудничества.</w:t>
      </w:r>
    </w:p>
    <w:p w:rsidR="00FC1C49" w:rsidRDefault="00FC1C49" w:rsidP="00FC1C49">
      <w:r>
        <w:t xml:space="preserve">Кроме того, важным элементом правового регулирования франчайзинга является защита интересов </w:t>
      </w:r>
      <w:proofErr w:type="spellStart"/>
      <w:r>
        <w:t>франчайзи</w:t>
      </w:r>
      <w:proofErr w:type="spellEnd"/>
      <w:r>
        <w:t xml:space="preserve">. В российском законодательстве предусмотрены механизмы защиты </w:t>
      </w:r>
      <w:proofErr w:type="spellStart"/>
      <w:r>
        <w:t>франчайзи</w:t>
      </w:r>
      <w:proofErr w:type="spellEnd"/>
      <w:r>
        <w:t xml:space="preserve"> от недобросовестных действий </w:t>
      </w:r>
      <w:proofErr w:type="spellStart"/>
      <w:r>
        <w:t>франчайзера</w:t>
      </w:r>
      <w:proofErr w:type="spellEnd"/>
      <w:r>
        <w:t xml:space="preserve">, включая обязательное раскрытие информации о </w:t>
      </w:r>
      <w:proofErr w:type="spellStart"/>
      <w:r>
        <w:t>франчайзе</w:t>
      </w:r>
      <w:proofErr w:type="spellEnd"/>
      <w:r>
        <w:t xml:space="preserve">, предоставление поддержки и обучения </w:t>
      </w:r>
      <w:proofErr w:type="spellStart"/>
      <w:r>
        <w:t>франчайзи</w:t>
      </w:r>
      <w:proofErr w:type="spellEnd"/>
      <w:r>
        <w:t>, а также возможность обращения в арбитражный суд в случае нарушения условий до</w:t>
      </w:r>
      <w:r>
        <w:t xml:space="preserve">говора или иных прав </w:t>
      </w:r>
      <w:proofErr w:type="spellStart"/>
      <w:r>
        <w:t>франчайзи</w:t>
      </w:r>
      <w:proofErr w:type="spellEnd"/>
      <w:r>
        <w:t>.</w:t>
      </w:r>
    </w:p>
    <w:p w:rsidR="00FC1C49" w:rsidRDefault="00FC1C49" w:rsidP="00FC1C49">
      <w:r>
        <w:t xml:space="preserve">Еще одним важным аспектом является налогообложение </w:t>
      </w:r>
      <w:proofErr w:type="spellStart"/>
      <w:r>
        <w:t>франчайзинговой</w:t>
      </w:r>
      <w:proofErr w:type="spellEnd"/>
      <w:r>
        <w:t xml:space="preserve"> деятельности. В России применяются особые налоговые правила для </w:t>
      </w:r>
      <w:proofErr w:type="spellStart"/>
      <w:r>
        <w:t>франчайзеров</w:t>
      </w:r>
      <w:proofErr w:type="spellEnd"/>
      <w:r>
        <w:t xml:space="preserve"> и </w:t>
      </w:r>
      <w:proofErr w:type="spellStart"/>
      <w:r>
        <w:t>франчайзи</w:t>
      </w:r>
      <w:proofErr w:type="spellEnd"/>
      <w:r>
        <w:t xml:space="preserve">, учитывающие специфику этой формы бизнеса. Это включает в себя налогообложение платы за </w:t>
      </w:r>
      <w:proofErr w:type="spellStart"/>
      <w:r>
        <w:t>франчайзинговые</w:t>
      </w:r>
      <w:proofErr w:type="spellEnd"/>
      <w:r>
        <w:t xml:space="preserve"> права, учет налоговых вычетов и льгот для </w:t>
      </w:r>
      <w:proofErr w:type="spellStart"/>
      <w:r>
        <w:t>франчайзеров</w:t>
      </w:r>
      <w:proofErr w:type="spellEnd"/>
      <w:r>
        <w:t xml:space="preserve"> и </w:t>
      </w:r>
      <w:proofErr w:type="spellStart"/>
      <w:r>
        <w:t>франчайзи</w:t>
      </w:r>
      <w:proofErr w:type="spellEnd"/>
      <w:r>
        <w:t>, а также иные аспекты налогового законодательства, применяемы</w:t>
      </w:r>
      <w:r>
        <w:t xml:space="preserve">е к </w:t>
      </w:r>
      <w:proofErr w:type="spellStart"/>
      <w:r>
        <w:t>франчайзинговым</w:t>
      </w:r>
      <w:proofErr w:type="spellEnd"/>
      <w:r>
        <w:t xml:space="preserve"> отношениям.</w:t>
      </w:r>
    </w:p>
    <w:p w:rsidR="00FC1C49" w:rsidRDefault="00FC1C49" w:rsidP="00FC1C49">
      <w:r>
        <w:t xml:space="preserve">Таким образом, особенности правового регулирования франчайзинга в России включают в себя заключение </w:t>
      </w:r>
      <w:proofErr w:type="spellStart"/>
      <w:r>
        <w:t>франчайзингового</w:t>
      </w:r>
      <w:proofErr w:type="spellEnd"/>
      <w:r>
        <w:t xml:space="preserve"> договора, защиту интересов </w:t>
      </w:r>
      <w:proofErr w:type="spellStart"/>
      <w:r>
        <w:t>франчайзи</w:t>
      </w:r>
      <w:proofErr w:type="spellEnd"/>
      <w:r>
        <w:t xml:space="preserve"> и особенности налогообложения. Это позволяет создать благоприятные условия для развития </w:t>
      </w:r>
      <w:proofErr w:type="spellStart"/>
      <w:r>
        <w:t>франчайзингового</w:t>
      </w:r>
      <w:proofErr w:type="spellEnd"/>
      <w:r>
        <w:t xml:space="preserve"> бизнеса и обеспечить защиту прав и интересов всех сторон этой формы сотрудничества.</w:t>
      </w:r>
    </w:p>
    <w:p w:rsidR="00FC1C49" w:rsidRDefault="00FC1C49" w:rsidP="00FC1C49">
      <w:r>
        <w:t xml:space="preserve">Кроме того, важно отметить роль государственных органов в регулировании </w:t>
      </w:r>
      <w:proofErr w:type="spellStart"/>
      <w:r>
        <w:t>франчайзинговых</w:t>
      </w:r>
      <w:proofErr w:type="spellEnd"/>
      <w:r>
        <w:t xml:space="preserve"> отношений. В России существуют органы и агентства, ответственные за контроль за соблюдением законодательства в области франчайзинга, а также за консультирование и поддержку предпринимателей, желающих начать или развивать свой бизнес по </w:t>
      </w:r>
      <w:proofErr w:type="spellStart"/>
      <w:r>
        <w:t>франчайзинговой</w:t>
      </w:r>
      <w:proofErr w:type="spellEnd"/>
      <w:r>
        <w:t xml:space="preserve"> модели. Это способствует укреплению правовой стабильности и прозрачности в сфере франчайзинга, что важно для привлечения</w:t>
      </w:r>
      <w:r>
        <w:t xml:space="preserve"> инвестиций и развития бизнеса.</w:t>
      </w:r>
    </w:p>
    <w:p w:rsidR="00FC1C49" w:rsidRDefault="00FC1C49" w:rsidP="00FC1C49">
      <w:r>
        <w:t xml:space="preserve">Еще одним важным аспектом является внедрение и применение международных стандартов и практик в области франчайзинга. Учитывая международный характер этой формы бизнеса и активное участие российских компаний в международных </w:t>
      </w:r>
      <w:proofErr w:type="spellStart"/>
      <w:r>
        <w:t>франчайзинговых</w:t>
      </w:r>
      <w:proofErr w:type="spellEnd"/>
      <w:r>
        <w:t xml:space="preserve"> сетях, важно согласование национального законодательства с международными нормами и стандартами, чтобы обеспечить единые правила игры для всех участников рынка и содействовать интеграции российского франчайзинга в мировое сообществ</w:t>
      </w:r>
      <w:r>
        <w:t>о.</w:t>
      </w:r>
    </w:p>
    <w:p w:rsidR="00FC1C49" w:rsidRDefault="00FC1C49" w:rsidP="00FC1C49">
      <w:r>
        <w:t xml:space="preserve">Наконец, важно обращать внимание на развитие судебной практики и арбитражных решений по вопросам франчайзинга. С учетом развития бизнеса и появления новых юридических проблем в этой области, судебные решения играют важную роль в интерпретации законодательства и разрешении споров между сторонами </w:t>
      </w:r>
      <w:proofErr w:type="spellStart"/>
      <w:r>
        <w:t>франчайзинговых</w:t>
      </w:r>
      <w:proofErr w:type="spellEnd"/>
      <w:r>
        <w:t xml:space="preserve"> отношений. Анализ и обобщение таких </w:t>
      </w:r>
      <w:r>
        <w:lastRenderedPageBreak/>
        <w:t>решений помогает развивать правовую практику и совершенствовать законод</w:t>
      </w:r>
      <w:r>
        <w:t>ательство в сфере франчайзинга.</w:t>
      </w:r>
    </w:p>
    <w:p w:rsidR="00FC1C49" w:rsidRPr="00FC1C49" w:rsidRDefault="00FC1C49" w:rsidP="00FC1C49">
      <w:r>
        <w:t xml:space="preserve">Таким образом, регулирование франчайзинга в России требует комплексного подхода, который включает законодательное регулирование, деятельность государственных органов, адаптацию международных стандартов, развитие судебной практики и обеспечение защиты прав и интересов всех участников </w:t>
      </w:r>
      <w:proofErr w:type="spellStart"/>
      <w:r>
        <w:t>франчайзинговых</w:t>
      </w:r>
      <w:proofErr w:type="spellEnd"/>
      <w:r>
        <w:t xml:space="preserve"> отношений. Это важный инструмент поддержки предпринимательства и развития рыночных отношений в России.</w:t>
      </w:r>
      <w:bookmarkEnd w:id="0"/>
    </w:p>
    <w:sectPr w:rsidR="00FC1C49" w:rsidRPr="00FC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0F"/>
    <w:rsid w:val="00E83F0F"/>
    <w:rsid w:val="00F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B0A6"/>
  <w15:chartTrackingRefBased/>
  <w15:docId w15:val="{87F0BD1B-DF8B-4545-8C99-A763EB2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2024-02-10T05:41:00Z</dcterms:created>
  <dcterms:modified xsi:type="dcterms:W3CDTF">2024-02-10T05:43:00Z</dcterms:modified>
</cp:coreProperties>
</file>