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B6" w:rsidRDefault="00CF54CB" w:rsidP="00CF54CB">
      <w:pPr>
        <w:pStyle w:val="1"/>
        <w:jc w:val="center"/>
      </w:pPr>
      <w:r w:rsidRPr="00CF54CB">
        <w:t>Регулирование отношений в сфере производства и оборота алкогольной продукции</w:t>
      </w:r>
    </w:p>
    <w:p w:rsidR="00CF54CB" w:rsidRDefault="00CF54CB" w:rsidP="00CF54CB"/>
    <w:p w:rsidR="00CF54CB" w:rsidRDefault="00CF54CB" w:rsidP="00CF54CB">
      <w:bookmarkStart w:id="0" w:name="_GoBack"/>
      <w:r>
        <w:t>Регулирование отношений в сфере производства и оборота алкогольной продукции является важным аспектом хозяйственного права, поскольку алкогольная продукция имеет высокий потенциал воздействия на здоровье населения и социальные процессы. В Российской Федерации эта сфера деятельности подвергается строгому государственному контролю и регулированию на всех этапах: от производства до ре</w:t>
      </w:r>
      <w:r>
        <w:t>ализации конечному потребителю.</w:t>
      </w:r>
    </w:p>
    <w:p w:rsidR="00CF54CB" w:rsidRDefault="00CF54CB" w:rsidP="00CF54CB">
      <w:r>
        <w:t>Законодательная база, регулирующая производство и оборот алкогольной продукции, состоит из ряда нормативных актов, включая Федеральный закон "О государственном регулировании производства и оборота этилового спирта, алкогольной и спиртосодержащей продукции", а также</w:t>
      </w:r>
      <w:r>
        <w:t xml:space="preserve"> региональные нормативные акты.</w:t>
      </w:r>
    </w:p>
    <w:p w:rsidR="00CF54CB" w:rsidRDefault="00CF54CB" w:rsidP="00CF54CB">
      <w:r>
        <w:t>В соответствии с действующим законодательством, производство и оборот алкогольной продукции разрешается только после получения специального разрешения и лицензии от соответствующих государственных органов. Кроме того, для занятия этой деятельностью требуется соблюдение ряда условий, включая наличие специальных помещений, оборудования, а также ква</w:t>
      </w:r>
      <w:r>
        <w:t>лификации и лицензий персонала.</w:t>
      </w:r>
    </w:p>
    <w:p w:rsidR="00CF54CB" w:rsidRDefault="00CF54CB" w:rsidP="00CF54CB">
      <w:r>
        <w:t>Важным аспектом регулирования является также контроль за качеством алкогольной продукции и ее безопасностью для потребителей. Государственные органы осуществляют мониторинг и проверки производителей, а также мест продажи алкогольной продукции, чтобы предотвратить продажу поддел</w:t>
      </w:r>
      <w:r>
        <w:t>ьных или контрафактных товаров.</w:t>
      </w:r>
    </w:p>
    <w:p w:rsidR="00CF54CB" w:rsidRDefault="00CF54CB" w:rsidP="00CF54CB">
      <w:r>
        <w:t>Кроме того, законодательство устанавливает ограничения и запреты на рекламу алкогольной продукции, особенно в отношении рекламы, направленной на несовершеннолетних и лиц, страдающих алкогольной зависимостью. Эти меры направлены на защиту общественного здоровья и предотвращение негативного влияния а</w:t>
      </w:r>
      <w:r>
        <w:t>лкоголя на социальные процессы.</w:t>
      </w:r>
    </w:p>
    <w:p w:rsidR="00CF54CB" w:rsidRDefault="00CF54CB" w:rsidP="00CF54CB">
      <w:r>
        <w:t>Таким образом, регулирование отношений в сфере производства и оборота алкогольной продукции включает в себя комплекс мер, направленных на обеспечение безопасности и качества продукции, защиту прав потребителей и предотвращение негативных последствий ее употребления для общества.</w:t>
      </w:r>
    </w:p>
    <w:p w:rsidR="00CF54CB" w:rsidRDefault="00CF54CB" w:rsidP="00CF54CB">
      <w:r>
        <w:t>Кроме того, в последние годы наблюдается усиление мер по борьбе с незаконным оборотом алкогольной продукции. Это включает в себя борьбу с контрабандой, подделкой и нелегальным производством алкоголя. Для этого вводятся дополнительные меры контроля и наказания за нарушения</w:t>
      </w:r>
      <w:r>
        <w:t xml:space="preserve"> законодательства в этой сфере.</w:t>
      </w:r>
    </w:p>
    <w:p w:rsidR="00CF54CB" w:rsidRDefault="00CF54CB" w:rsidP="00CF54CB">
      <w:r>
        <w:t xml:space="preserve">Особое внимание также уделяется вопросам социальной ответственности бизнеса в сфере алкогольной продукции. Крупные производители и </w:t>
      </w:r>
      <w:proofErr w:type="spellStart"/>
      <w:r>
        <w:t>реализаторы</w:t>
      </w:r>
      <w:proofErr w:type="spellEnd"/>
      <w:r>
        <w:t xml:space="preserve"> алкогольной продукции активно внедряют программы по профилактике алкоголизма, проводят образовательные мероприятия среди населения и поддерживают социальные проекты, направленные на бо</w:t>
      </w:r>
      <w:r>
        <w:t>рьбу с алкогольными проблемами.</w:t>
      </w:r>
    </w:p>
    <w:p w:rsidR="00CF54CB" w:rsidRPr="00CF54CB" w:rsidRDefault="00CF54CB" w:rsidP="00CF54CB">
      <w:r>
        <w:t>Таким образом, регулирование отношений в сфере производства и оборота алкогольной продукции включает в себя не только законодательные меры контроля и надзора, но и широкий комплекс социальных и профилактических мер, направленных на обеспечение безопасности и здоровья населения.</w:t>
      </w:r>
      <w:bookmarkEnd w:id="0"/>
    </w:p>
    <w:sectPr w:rsidR="00CF54CB" w:rsidRPr="00CF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B6"/>
    <w:rsid w:val="00CF54CB"/>
    <w:rsid w:val="00D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5A7A"/>
  <w15:chartTrackingRefBased/>
  <w15:docId w15:val="{3D6AAC60-7479-4C79-AFD0-DC157005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2024-02-10T14:44:00Z</dcterms:created>
  <dcterms:modified xsi:type="dcterms:W3CDTF">2024-02-10T14:45:00Z</dcterms:modified>
</cp:coreProperties>
</file>