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3C" w:rsidRDefault="007C3949" w:rsidP="007C3949">
      <w:pPr>
        <w:pStyle w:val="1"/>
        <w:jc w:val="center"/>
      </w:pPr>
      <w:r w:rsidRPr="007C3949">
        <w:t>Проблемы и перспективы правового регулирования социального предпринимательства</w:t>
      </w:r>
    </w:p>
    <w:p w:rsidR="007C3949" w:rsidRDefault="007C3949" w:rsidP="007C3949"/>
    <w:p w:rsidR="007C3949" w:rsidRDefault="007C3949" w:rsidP="007C3949">
      <w:bookmarkStart w:id="0" w:name="_GoBack"/>
      <w:r>
        <w:t>Современное общество сталкивается с рядом социальных проблем, требующих инновационных подходов к их решению. Одним из таких подходов является социальное предпринимательство, которое ориентировано не только на прибыль, но и на решение социальных проблем. Однако, несмотря на растущий интерес к этой форме бизнеса, существует ряд проблем и вызовов в правовом рег</w:t>
      </w:r>
      <w:r>
        <w:t>улировании данной деятельности.</w:t>
      </w:r>
    </w:p>
    <w:p w:rsidR="007C3949" w:rsidRDefault="007C3949" w:rsidP="007C3949">
      <w:r>
        <w:t>Одной из главных проблем является отсутствие четкого правового определения социального предпринимательства, что создает неопределенность и затрудняет развитие этой сферы. Необходимо разработать правовую базу, которая определит критерии социальной направленности предпринимательской деятельности и ус</w:t>
      </w:r>
      <w:r>
        <w:t>тановит процедуры ее признания.</w:t>
      </w:r>
    </w:p>
    <w:p w:rsidR="007C3949" w:rsidRDefault="007C3949" w:rsidP="007C3949">
      <w:r>
        <w:t>Еще одной проблемой является сложность получения финансирования для социальных предпринимательских проектов. Большинство инвесторов предпочитают инвестировать в проекты с высокой доходностью, что затрудняет привлечение средств на реализацию социальных инициатив. Необходимы механизмы поддержки и финансирования социальных предпринимателей со стороны г</w:t>
      </w:r>
      <w:r>
        <w:t>осударства и бизнес-сообщества.</w:t>
      </w:r>
    </w:p>
    <w:p w:rsidR="007C3949" w:rsidRDefault="007C3949" w:rsidP="007C3949">
      <w:r>
        <w:t xml:space="preserve">Еще одной важной проблемой является отсутствие стандартов и механизмов оценки социального воздействия проектов социального предпринимательства. Для того чтобы привлекать инвестиции и оценивать эффективность социальных проектов, необходимы установленные критерии и методики </w:t>
      </w:r>
      <w:r>
        <w:t>оценки социального воздействия.</w:t>
      </w:r>
    </w:p>
    <w:p w:rsidR="007C3949" w:rsidRDefault="007C3949" w:rsidP="007C3949">
      <w:r>
        <w:t>Однако несмотря на данные проблемы, социальное предпринимательство имеет большой потенциал для решения социальных проблем и создания устойчивого экономического роста. Необходимо развивать правовое регулирование этой сферы, учитывая специфику социального бизнеса и создавая условия для его развития и расцвета.</w:t>
      </w:r>
    </w:p>
    <w:p w:rsidR="007C3949" w:rsidRDefault="007C3949" w:rsidP="007C3949">
      <w:r>
        <w:t>Помимо проблем, социальное предпринимательство также имеет значительные перспективы. Одной из главных преимуществ данной формы бизнеса является ее способность к инновациям и поиску альтернативных решений социальных проблем. Социальные предприниматели активно применяют инновационные подходы и технологии для достижения своих целей, что способствует созданию новых решений и повышению эфф</w:t>
      </w:r>
      <w:r>
        <w:t>ективности социальных программ.</w:t>
      </w:r>
    </w:p>
    <w:p w:rsidR="007C3949" w:rsidRDefault="007C3949" w:rsidP="007C3949">
      <w:r>
        <w:t>Кроме того, социальное предпринимательство способствует развитию социальной ответственности бизнеса и формированию позитивного образа компаний. Заинтересованные в реализации социальных проектов компании получают дополнительные возможности для укрепления своей репутации и привлечения новых клиенто</w:t>
      </w:r>
      <w:r>
        <w:t>в.</w:t>
      </w:r>
    </w:p>
    <w:p w:rsidR="007C3949" w:rsidRDefault="007C3949" w:rsidP="007C3949">
      <w:r>
        <w:t>Важно также отметить, что социальное предпринимательство способствует вовлечению граждан в активную гражданскую деятельность и формированию гражданского общества. Создание новых возможностей для участия граждан в решении социальных проблем укрепляет демократические институты и способствует развитию</w:t>
      </w:r>
      <w:r>
        <w:t xml:space="preserve"> гражданского общества в целом.</w:t>
      </w:r>
    </w:p>
    <w:p w:rsidR="007C3949" w:rsidRPr="007C3949" w:rsidRDefault="007C3949" w:rsidP="007C3949">
      <w:r>
        <w:t>Таким образом, социальное предпринимательство представляет собой важный инструмент решения социальных проблем и содействия устойчивому развитию общества. Для максимизации его потенциала необходимо разработать эффективное правовое регулирование, а также создать условия для поддержки и развития социальных предпринимателей.</w:t>
      </w:r>
      <w:bookmarkEnd w:id="0"/>
    </w:p>
    <w:sectPr w:rsidR="007C3949" w:rsidRPr="007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3C"/>
    <w:rsid w:val="007C3949"/>
    <w:rsid w:val="00B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9515"/>
  <w15:chartTrackingRefBased/>
  <w15:docId w15:val="{ED0BD555-95A4-4E9A-9C95-74B33EDC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2024-02-10T15:15:00Z</dcterms:created>
  <dcterms:modified xsi:type="dcterms:W3CDTF">2024-02-10T15:15:00Z</dcterms:modified>
</cp:coreProperties>
</file>