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F1" w:rsidRDefault="00667A19" w:rsidP="00667A19">
      <w:pPr>
        <w:pStyle w:val="1"/>
        <w:jc w:val="center"/>
      </w:pPr>
      <w:r w:rsidRPr="00667A19">
        <w:t>Правовые основы защиты конкуренции в цифровой экономике</w:t>
      </w:r>
    </w:p>
    <w:p w:rsidR="00667A19" w:rsidRDefault="00667A19" w:rsidP="00667A19"/>
    <w:p w:rsidR="00667A19" w:rsidRDefault="00667A19" w:rsidP="00667A19">
      <w:bookmarkStart w:id="0" w:name="_GoBack"/>
      <w:r>
        <w:t xml:space="preserve">Цифровая экономика стала неотъемлемой частью современной хозяйственной среды, представляя новые вызовы и возможности для бизнеса. Вместе с тем, она также создает особые проблемы в области защиты конкуренции, требующие соответствующего правового регулирования. Основные правовые инструменты защиты конкуренции в цифровой экономике включают в себя антимонопольное законодательство, законы о защите данных и законы </w:t>
      </w:r>
      <w:r>
        <w:t>о недобросовестной конкуренции.</w:t>
      </w:r>
    </w:p>
    <w:p w:rsidR="00667A19" w:rsidRDefault="00667A19" w:rsidP="00667A19">
      <w:r>
        <w:t>Антимонопольное законодательство направлено на предотвращение и пресечение злоупотребления доминирующим положением на рынке, формирование картелей и ограничение конкуренции. В цифровой экономике особое внимание уделяется таким аспектам, как вертикальная интеграция, слияния и поглощения, а также монополи</w:t>
      </w:r>
      <w:r>
        <w:t>зация рынков цифровых платформ.</w:t>
      </w:r>
    </w:p>
    <w:p w:rsidR="00667A19" w:rsidRDefault="00667A19" w:rsidP="00667A19">
      <w:r>
        <w:t>Законы о защите данных имеют целью обеспечить конфиденциальность, целостность и доступность информации, в том числе в цифровом формате. В связи с увеличением объема собираемых и обрабатываемых данных, важно обеспечить их защиту от злоупотреблений и незаконного использования, что способствует с</w:t>
      </w:r>
      <w:r>
        <w:t>охранению конкуренции на рынке.</w:t>
      </w:r>
    </w:p>
    <w:p w:rsidR="00667A19" w:rsidRDefault="00667A19" w:rsidP="00667A19">
      <w:r>
        <w:t>Законы о недобросовестной конкуренции направлены на борьбу с неправомерными действиями предпринимателей, такими как ложная реклама, нарушение прав интеллектуальной собственности, дискредитация конкурентов и другие виды недобросовестной практики. В цифровой экономике особенно актуальны вопросы</w:t>
      </w:r>
      <w:r>
        <w:t>,</w:t>
      </w:r>
      <w:r>
        <w:t xml:space="preserve"> связанные с защитой от копирования и плагиата, а также предотвращением злоупотреблений с</w:t>
      </w:r>
      <w:r>
        <w:t xml:space="preserve"> личными данными пользователей.</w:t>
      </w:r>
    </w:p>
    <w:p w:rsidR="00667A19" w:rsidRDefault="00667A19" w:rsidP="00667A19">
      <w:r>
        <w:t>Таким образом, правовые основы защиты конкуренции в цифровой экономике играют важную роль в обеспечении справедливой и конкурентной среды для бизнеса. Важно развивать и совершенствовать соответствующее законодательство, учитывая особенности цифровой среды и эволюцию технологий, чтобы обеспечить эффективную защиту интересов предпринимателей и потребителей.</w:t>
      </w:r>
    </w:p>
    <w:p w:rsidR="00667A19" w:rsidRDefault="00667A19" w:rsidP="00667A19">
      <w:r>
        <w:t>Конкуренция в сфере цифровой экономики требует особого внимания к правовым аспектам. Одним из ключевых вопросов является защита конкуренции в условиях быстрого развития цифровых технологий и новых форм ведения бизнеса. В свете этого необходимо активно развивать законодательство, которое бы учитывало специфику цифровой экономики и обеспечивало равные усло</w:t>
      </w:r>
      <w:r>
        <w:t>вия для всех участников рынка.</w:t>
      </w:r>
    </w:p>
    <w:p w:rsidR="00667A19" w:rsidRDefault="00667A19" w:rsidP="00667A19">
      <w:r>
        <w:t>Одной из основных задач законодательства в области конкуренции является предотвращение формирования монополий или доминирующих позиций на рынке цифровых товаров и услуг. Это достигается путем применения антимонопольных норм, которые регулируют слияния и поглощения компаний, а также предотвращают злоупотребление до</w:t>
      </w:r>
      <w:r>
        <w:t>минирующим положением на рынке.</w:t>
      </w:r>
    </w:p>
    <w:p w:rsidR="00667A19" w:rsidRDefault="00667A19" w:rsidP="00667A19">
      <w:r>
        <w:t>Еще одним важным аспектом является защита персональных данных потребителей. В условиях цифровой экономики, когда большое количество информации передается и хранится в электронном виде, необходимо обеспечить ее конфиденциальность и защиту о</w:t>
      </w:r>
      <w:r>
        <w:t>т несанкционированного доступа.</w:t>
      </w:r>
    </w:p>
    <w:p w:rsidR="00667A19" w:rsidRDefault="00667A19" w:rsidP="00667A19">
      <w:r>
        <w:t xml:space="preserve">Кроме того, важно развивать законодательство, которое бы регулировало новые формы бизнеса, такие как платформы сетевой экономики и сервисы </w:t>
      </w:r>
      <w:proofErr w:type="spellStart"/>
      <w:r>
        <w:t>интернет-торговли</w:t>
      </w:r>
      <w:proofErr w:type="spellEnd"/>
      <w:r>
        <w:t xml:space="preserve">. Это позволит создать </w:t>
      </w:r>
      <w:r>
        <w:lastRenderedPageBreak/>
        <w:t>четкие правила игры для всех участников рынка и предотвратит</w:t>
      </w:r>
      <w:r>
        <w:t>ь недобросовестную конкуренцию.</w:t>
      </w:r>
    </w:p>
    <w:p w:rsidR="00667A19" w:rsidRPr="00667A19" w:rsidRDefault="00667A19" w:rsidP="00667A19">
      <w:r>
        <w:t>Таким образом, правовые аспекты защиты конкуренции в цифровой экономике играют ключевую роль в обеспечении справедливой и конкурентной среды для бизнеса. Развитие соответствующего законодательства должно основываться на принципах прозрачности, равенства и защиты интересов всех участников рынка.</w:t>
      </w:r>
      <w:bookmarkEnd w:id="0"/>
    </w:p>
    <w:sectPr w:rsidR="00667A19" w:rsidRPr="0066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F1"/>
    <w:rsid w:val="00667A19"/>
    <w:rsid w:val="00C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4943"/>
  <w15:chartTrackingRefBased/>
  <w15:docId w15:val="{D9B9D893-71FE-4BC9-BA65-292DC309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2024-02-10T15:25:00Z</dcterms:created>
  <dcterms:modified xsi:type="dcterms:W3CDTF">2024-02-10T15:28:00Z</dcterms:modified>
</cp:coreProperties>
</file>