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1CF" w:rsidRDefault="007041B7" w:rsidP="007041B7">
      <w:pPr>
        <w:pStyle w:val="1"/>
        <w:jc w:val="center"/>
      </w:pPr>
      <w:r w:rsidRPr="007041B7">
        <w:t xml:space="preserve">Регулирование и правовая защита инвестиций в </w:t>
      </w:r>
      <w:proofErr w:type="spellStart"/>
      <w:r w:rsidRPr="007041B7">
        <w:t>стартапы</w:t>
      </w:r>
      <w:proofErr w:type="spellEnd"/>
    </w:p>
    <w:p w:rsidR="007041B7" w:rsidRDefault="007041B7" w:rsidP="007041B7"/>
    <w:p w:rsidR="007041B7" w:rsidRDefault="007041B7" w:rsidP="007041B7">
      <w:bookmarkStart w:id="0" w:name="_GoBack"/>
      <w:r>
        <w:t xml:space="preserve">Инвестирование в </w:t>
      </w:r>
      <w:proofErr w:type="spellStart"/>
      <w:r>
        <w:t>стартапы</w:t>
      </w:r>
      <w:proofErr w:type="spellEnd"/>
      <w:r>
        <w:t xml:space="preserve"> является одним из ключевых факторов стимулирования инновационной активности и экономического роста. Однако данная сфера деятельности также сопряжена с определенными рисками, что требует соответствующего правового регулирования и защиты интересов инвесторов. Регулирование и правовая защита инвестиций в </w:t>
      </w:r>
      <w:proofErr w:type="spellStart"/>
      <w:r>
        <w:t>стартапы</w:t>
      </w:r>
      <w:proofErr w:type="spellEnd"/>
      <w:r>
        <w:t xml:space="preserve"> вклю</w:t>
      </w:r>
      <w:r>
        <w:t>чает в себя несколько аспектов.</w:t>
      </w:r>
    </w:p>
    <w:p w:rsidR="007041B7" w:rsidRDefault="007041B7" w:rsidP="007041B7">
      <w:r>
        <w:t xml:space="preserve">В первую очередь, важно установить прозрачные и справедливые правила для всех участников этого процесса. Это включает в себя разработку законодательства, определяющего права и обязанности инвесторов, </w:t>
      </w:r>
      <w:proofErr w:type="spellStart"/>
      <w:r>
        <w:t>стартапов</w:t>
      </w:r>
      <w:proofErr w:type="spellEnd"/>
      <w:r>
        <w:t xml:space="preserve"> и промежуточных структур, таких как венчурные </w:t>
      </w:r>
      <w:r>
        <w:t>фонды или акселераторы.</w:t>
      </w:r>
    </w:p>
    <w:p w:rsidR="007041B7" w:rsidRDefault="007041B7" w:rsidP="007041B7">
      <w:r>
        <w:t xml:space="preserve">Для обеспечения защиты инвесторов необходимо также устанавливать механизмы контроля за деятельностью </w:t>
      </w:r>
      <w:proofErr w:type="spellStart"/>
      <w:r>
        <w:t>стартапов</w:t>
      </w:r>
      <w:proofErr w:type="spellEnd"/>
      <w:r>
        <w:t xml:space="preserve"> и использованием инвестиционных средств. Это может включать в себя требования к отчетности, аудиту и прозрачности финанс</w:t>
      </w:r>
      <w:r>
        <w:t xml:space="preserve">овой деятельности </w:t>
      </w:r>
      <w:proofErr w:type="spellStart"/>
      <w:r>
        <w:t>стартапов</w:t>
      </w:r>
      <w:proofErr w:type="spellEnd"/>
      <w:r>
        <w:t>.</w:t>
      </w:r>
    </w:p>
    <w:p w:rsidR="007041B7" w:rsidRDefault="007041B7" w:rsidP="007041B7">
      <w:r>
        <w:t xml:space="preserve">Кроме того, важно создать правовые инструменты для разрешения возможных споров между инвесторами и </w:t>
      </w:r>
      <w:proofErr w:type="spellStart"/>
      <w:r>
        <w:t>стартапами</w:t>
      </w:r>
      <w:proofErr w:type="spellEnd"/>
      <w:r>
        <w:t>. Это может включать в себя механизмы альтернативного разрешения споров, такие как медиация или арбитраж, а также установление процедур и сроков для р</w:t>
      </w:r>
      <w:r>
        <w:t>азрешения конфликтных ситуаций.</w:t>
      </w:r>
    </w:p>
    <w:p w:rsidR="007041B7" w:rsidRDefault="007041B7" w:rsidP="007041B7">
      <w:r>
        <w:t xml:space="preserve">Наконец, правовое регулирование должно способствовать развитию экосистемы </w:t>
      </w:r>
      <w:proofErr w:type="spellStart"/>
      <w:r>
        <w:t>стартапов</w:t>
      </w:r>
      <w:proofErr w:type="spellEnd"/>
      <w:r>
        <w:t xml:space="preserve"> и привлечению инвестиций в этот сектор экономики. Это может включать в себя разработку налоговых льгот и других стимулов для инвесторов, а также создание условий для развития инфраструктуры, необходимой для успешн</w:t>
      </w:r>
      <w:r>
        <w:t xml:space="preserve">ого функционирования </w:t>
      </w:r>
      <w:proofErr w:type="spellStart"/>
      <w:r>
        <w:t>стартапов</w:t>
      </w:r>
      <w:proofErr w:type="spellEnd"/>
      <w:r>
        <w:t>.</w:t>
      </w:r>
    </w:p>
    <w:p w:rsidR="007041B7" w:rsidRDefault="007041B7" w:rsidP="007041B7">
      <w:r>
        <w:t xml:space="preserve">Таким образом, регулирование и правовая защита инвестиций в </w:t>
      </w:r>
      <w:proofErr w:type="spellStart"/>
      <w:r>
        <w:t>стартапы</w:t>
      </w:r>
      <w:proofErr w:type="spellEnd"/>
      <w:r>
        <w:t xml:space="preserve"> играют важную роль в развитии инновационной экономики. Правильное законодательство и механизмы контроля способствуют устойчивому развитию </w:t>
      </w:r>
      <w:proofErr w:type="spellStart"/>
      <w:r>
        <w:t>стартап</w:t>
      </w:r>
      <w:proofErr w:type="spellEnd"/>
      <w:r>
        <w:t>-экосистемы и привлечению инвестиций, что в конечном итоге способствует экономическому росту и улучшению качества жизни.</w:t>
      </w:r>
    </w:p>
    <w:p w:rsidR="007041B7" w:rsidRDefault="007041B7" w:rsidP="007041B7">
      <w:r>
        <w:t xml:space="preserve">Инвестиции в </w:t>
      </w:r>
      <w:proofErr w:type="spellStart"/>
      <w:r>
        <w:t>стартапы</w:t>
      </w:r>
      <w:proofErr w:type="spellEnd"/>
      <w:r>
        <w:t xml:space="preserve"> сегодня представляют собой важный инструмент развития экономики, особенно в контексте цифровой трансформации. Однако сопряжены с этим и определенные риски для инвесторов, которые требуют соответствующего пр</w:t>
      </w:r>
      <w:r>
        <w:t>авового регулирования и защиты.</w:t>
      </w:r>
    </w:p>
    <w:p w:rsidR="007041B7" w:rsidRDefault="007041B7" w:rsidP="007041B7">
      <w:r>
        <w:t xml:space="preserve">В рамках правового регулирования инвестиций в </w:t>
      </w:r>
      <w:proofErr w:type="spellStart"/>
      <w:r>
        <w:t>стартапы</w:t>
      </w:r>
      <w:proofErr w:type="spellEnd"/>
      <w:r>
        <w:t xml:space="preserve"> важно обеспечить прозрачность и надежность процесса инвестирования. Это включает в себя разработку законодательства, регулирующего процедуры инвестирования, обязательные требования к документации, а также определение прав и обязанностей с</w:t>
      </w:r>
      <w:r>
        <w:t xml:space="preserve">торон – инвесторов и </w:t>
      </w:r>
      <w:proofErr w:type="spellStart"/>
      <w:r>
        <w:t>стартапов</w:t>
      </w:r>
      <w:proofErr w:type="spellEnd"/>
      <w:r>
        <w:t>.</w:t>
      </w:r>
    </w:p>
    <w:p w:rsidR="007041B7" w:rsidRDefault="007041B7" w:rsidP="007041B7">
      <w:r>
        <w:t xml:space="preserve">Одним из важных аспектов является обеспечение защиты прав инвесторов. Это может включать в себя установление механизмов гарантирования возврата инвестиций в случае неудачи проекта или неисполнения обязательств со стороны </w:t>
      </w:r>
      <w:proofErr w:type="spellStart"/>
      <w:r>
        <w:t>стартапа</w:t>
      </w:r>
      <w:proofErr w:type="spellEnd"/>
      <w:r>
        <w:t xml:space="preserve">. Также важно предусмотреть механизмы разрешения споров, возникающих </w:t>
      </w:r>
      <w:r>
        <w:t xml:space="preserve">между инвесторами и </w:t>
      </w:r>
      <w:proofErr w:type="spellStart"/>
      <w:r>
        <w:t>стартапами</w:t>
      </w:r>
      <w:proofErr w:type="spellEnd"/>
      <w:r>
        <w:t>.</w:t>
      </w:r>
    </w:p>
    <w:p w:rsidR="007041B7" w:rsidRDefault="007041B7" w:rsidP="007041B7">
      <w:r>
        <w:t xml:space="preserve">Кроме того, регулирование должно способствовать развитию инвестиционной экосистемы для </w:t>
      </w:r>
      <w:proofErr w:type="spellStart"/>
      <w:r>
        <w:t>стартапов</w:t>
      </w:r>
      <w:proofErr w:type="spellEnd"/>
      <w:r>
        <w:t>. Это может включать в себя создание специализированных инвестиционных фондов, акселераторов и инкубаторов, которые бы поддерживали развити</w:t>
      </w:r>
      <w:r>
        <w:t>е и коммерциализацию инноваций.</w:t>
      </w:r>
    </w:p>
    <w:p w:rsidR="007041B7" w:rsidRDefault="007041B7" w:rsidP="007041B7">
      <w:r>
        <w:lastRenderedPageBreak/>
        <w:t xml:space="preserve">Важно также учитывать интересы общества и государства в процессе инвестирования в </w:t>
      </w:r>
      <w:proofErr w:type="spellStart"/>
      <w:r>
        <w:t>стартапы</w:t>
      </w:r>
      <w:proofErr w:type="spellEnd"/>
      <w:r>
        <w:t xml:space="preserve">. Это включает в себя не только экономические, но и социальные аспекты развития </w:t>
      </w:r>
      <w:proofErr w:type="spellStart"/>
      <w:r>
        <w:t>стартап</w:t>
      </w:r>
      <w:proofErr w:type="spellEnd"/>
      <w:r>
        <w:t>-экосистемы, такие как создание рабочих мест, внедрение новых техноло</w:t>
      </w:r>
      <w:r>
        <w:t>гий и улучшение качества жизни.</w:t>
      </w:r>
    </w:p>
    <w:p w:rsidR="007041B7" w:rsidRPr="007041B7" w:rsidRDefault="007041B7" w:rsidP="007041B7">
      <w:r>
        <w:t xml:space="preserve">Таким образом, правовое регулирование инвестиций в </w:t>
      </w:r>
      <w:proofErr w:type="spellStart"/>
      <w:r>
        <w:t>стартапы</w:t>
      </w:r>
      <w:proofErr w:type="spellEnd"/>
      <w:r>
        <w:t xml:space="preserve"> играет важную роль в создании благоприятной среды для развития инновационной экономики. Правильное законодательство и механизмы защиты интересов всех сторон способствуют устойчивому развитию </w:t>
      </w:r>
      <w:proofErr w:type="spellStart"/>
      <w:r>
        <w:t>стартап</w:t>
      </w:r>
      <w:proofErr w:type="spellEnd"/>
      <w:r>
        <w:t>-экосистемы, привлечению инвестиций и внедрению новых технологий.</w:t>
      </w:r>
      <w:bookmarkEnd w:id="0"/>
    </w:p>
    <w:sectPr w:rsidR="007041B7" w:rsidRPr="00704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1CF"/>
    <w:rsid w:val="007041B7"/>
    <w:rsid w:val="00A1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3F1A5"/>
  <w15:chartTrackingRefBased/>
  <w15:docId w15:val="{2CFD3E33-3E13-4C4B-BF61-CC2D1F92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41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41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553</Words>
  <Characters>3155</Characters>
  <Application>Microsoft Office Word</Application>
  <DocSecurity>0</DocSecurity>
  <Lines>26</Lines>
  <Paragraphs>7</Paragraphs>
  <ScaleCrop>false</ScaleCrop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2024-02-10T15:28:00Z</dcterms:created>
  <dcterms:modified xsi:type="dcterms:W3CDTF">2024-02-10T15:30:00Z</dcterms:modified>
</cp:coreProperties>
</file>