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DA" w:rsidRDefault="00E01649" w:rsidP="00E01649">
      <w:pPr>
        <w:pStyle w:val="1"/>
        <w:jc w:val="center"/>
      </w:pPr>
      <w:r w:rsidRPr="00E01649">
        <w:t>Особенности правового регулирования государственных и муниципальных закупок</w:t>
      </w:r>
    </w:p>
    <w:p w:rsidR="00E01649" w:rsidRDefault="00E01649" w:rsidP="00E01649"/>
    <w:p w:rsidR="00E01649" w:rsidRDefault="00E01649" w:rsidP="00E01649">
      <w:bookmarkStart w:id="0" w:name="_GoBack"/>
      <w:r>
        <w:t xml:space="preserve">Хозяйственное право охватывает широкий спектр вопросов, включая особенности правового регулирования государственных и муниципальных закупок. Государственные и муниципальные закупки являются важным инструментом государственной закупочной политики, направленной на обеспечение нужд государства и муниципалитетов в различных товарах, работах и услугах. Правовое регулирование в этой области направлено на обеспечение прозрачности, конкуренции, эффективности и справедливости в </w:t>
      </w:r>
      <w:r>
        <w:t>проведении закупочных процедур.</w:t>
      </w:r>
    </w:p>
    <w:p w:rsidR="00E01649" w:rsidRDefault="00E01649" w:rsidP="00E01649">
      <w:r>
        <w:t>Одной из основных особенностей правового регулирования государственных и муниципальных закупок является установление четких процедур и правил проведения таких закупок. Законы и нормативные акты определяют порядок подготовки и проведения закупочных процедур, устанавливают требования к участникам закупок, критерии выбора поставщиков и</w:t>
      </w:r>
      <w:r>
        <w:t xml:space="preserve"> условия заключения контрактов.</w:t>
      </w:r>
    </w:p>
    <w:p w:rsidR="00E01649" w:rsidRDefault="00E01649" w:rsidP="00E01649">
      <w:r>
        <w:t>Кроме того, важным аспектом правового регулирования является обеспечение прозрачности и открытости закупочных процедур. Законодательство предусматривает механизмы обнародования информации о планируемых закупках, проведении конкурсов и аукционов, а также о результатах выбора поставщиков. Это позволяет обеспечить равные условия для всех потенциальных участников и пре</w:t>
      </w:r>
      <w:r>
        <w:t>дотвратить коррупционные схемы.</w:t>
      </w:r>
    </w:p>
    <w:p w:rsidR="00E01649" w:rsidRDefault="00E01649" w:rsidP="00E01649">
      <w:r>
        <w:t>Одним из основных принципов правового регулирования государственных и муниципальных закупок является принцип конкуренции. Законодательство устанавливает обязательное проведение конкурентных процедур при выборе поставщиков, что способствует снижению стоимости закупок, повышению качества услуг и товаров, а также обеспечивает максимальное использование государст</w:t>
      </w:r>
      <w:r>
        <w:t>венных и муниципальных средств.</w:t>
      </w:r>
    </w:p>
    <w:p w:rsidR="00E01649" w:rsidRDefault="00E01649" w:rsidP="00E01649">
      <w:r>
        <w:t>Таким образом, правовое регулирование государственных и муниципальных закупок играет важную роль в обеспечении эффективного и прозрачного использования бюджетных средств, а также в защите интересов государства и общества от коррупционных и недобросовестных действий. Это создает необходимые правовые условия для развития конкурентной среды на рынке государственных и муниципальных заказов и способствует повышению эффективности государственного управления и развитию экономики.</w:t>
      </w:r>
    </w:p>
    <w:p w:rsidR="00E01649" w:rsidRDefault="00E01649" w:rsidP="00E01649">
      <w:r>
        <w:t>Для эффективного функционирования системы государственных и муниципальных закупок необходимо также обеспечить соблюдение принципов экономической и финансовой дисциплины. Это включает в себя установление строгих требований к финансовой прозрачности и отчетности участников закупочных процедур, а также механизмов контроля за р</w:t>
      </w:r>
      <w:r>
        <w:t>асходованием бюджетных средств.</w:t>
      </w:r>
    </w:p>
    <w:p w:rsidR="00E01649" w:rsidRDefault="00E01649" w:rsidP="00E01649">
      <w:r>
        <w:t>Важным аспектом является также обеспечение доступности для участия в закупочных процедурах широкого круга потенциальных поставщиков и подрядчиков. Правовое регулирование должно способствовать развитию конкуренции на рынке государственных и муниципальных заказов, а также предотвращать возможные случаи монополизац</w:t>
      </w:r>
      <w:r>
        <w:t>ии или ограничения конкуренции.</w:t>
      </w:r>
    </w:p>
    <w:p w:rsidR="00E01649" w:rsidRDefault="00E01649" w:rsidP="00E01649">
      <w:r>
        <w:t>Еще одним аспектом, на который обращается внимание в правовом регулировании, является защита прав участников закупочных процедур. Это включает в себя обеспечение возможности обжалования решений органов, проводящих закупки, в случае нарушения законодательства или прав участников. Такие механизмы защиты помогают предотвратить неправомерные действия и обеспечить соблюдение законности в проведении закупочных процедур.</w:t>
      </w:r>
    </w:p>
    <w:p w:rsidR="00E01649" w:rsidRPr="00E01649" w:rsidRDefault="00E01649" w:rsidP="00E01649">
      <w:r>
        <w:lastRenderedPageBreak/>
        <w:t>В заключение, правовое регулирование государственных и муниципальных закупок является неотъемлемой частью системы государственного управления и обеспечивает эффективное использование государственных ресурсов. Оно направлено на создание условий для прозрачного, конкурентного и справедливого проведения закупочных процедур, а также на защиту интересов всех участников этих процессов. Развитие и совершенствование правового регулирования в этой области является важным условием для повышения эффективности государственного управления и развития экономики в целом.</w:t>
      </w:r>
      <w:bookmarkEnd w:id="0"/>
    </w:p>
    <w:sectPr w:rsidR="00E01649" w:rsidRPr="00E0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DA"/>
    <w:rsid w:val="006640DA"/>
    <w:rsid w:val="00E0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297C"/>
  <w15:chartTrackingRefBased/>
  <w15:docId w15:val="{DCFA6E16-0FA0-44DE-A306-39DA3864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2024-02-10T15:47:00Z</dcterms:created>
  <dcterms:modified xsi:type="dcterms:W3CDTF">2024-02-10T15:48:00Z</dcterms:modified>
</cp:coreProperties>
</file>