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1252" w:rsidRDefault="00662E67" w:rsidP="00662E67">
      <w:pPr>
        <w:pStyle w:val="1"/>
        <w:jc w:val="center"/>
      </w:pPr>
      <w:r w:rsidRPr="00662E67">
        <w:t>Митохондрии</w:t>
      </w:r>
      <w:r>
        <w:t>:</w:t>
      </w:r>
      <w:r w:rsidRPr="00662E67">
        <w:t xml:space="preserve"> энергетические станции клетки</w:t>
      </w:r>
    </w:p>
    <w:p w:rsidR="00662E67" w:rsidRDefault="00662E67" w:rsidP="00662E67"/>
    <w:p w:rsidR="00662E67" w:rsidRDefault="00662E67" w:rsidP="00662E67">
      <w:bookmarkStart w:id="0" w:name="_GoBack"/>
      <w:r>
        <w:t xml:space="preserve">Митохондрии - это органеллы, обладающие высокой степенью специализации в процессе производства энергии в клетке. Они известны как "энергетические станции" или "энергетические заводы" клетки из-за их ключевой роли в синтезе </w:t>
      </w:r>
      <w:proofErr w:type="spellStart"/>
      <w:r>
        <w:t>аденозинтрифосфата</w:t>
      </w:r>
      <w:proofErr w:type="spellEnd"/>
      <w:r>
        <w:t xml:space="preserve"> (ATP) - основного источника энергии для б</w:t>
      </w:r>
      <w:r>
        <w:t>ольшинства клеточных процессов.</w:t>
      </w:r>
    </w:p>
    <w:p w:rsidR="00662E67" w:rsidRDefault="00662E67" w:rsidP="00662E67">
      <w:r>
        <w:t xml:space="preserve">Структурно митохондрии представляют собой двойную мембрану, внутренний слой которой образует характерные выступы, называемые </w:t>
      </w:r>
      <w:proofErr w:type="spellStart"/>
      <w:r>
        <w:t>хризта</w:t>
      </w:r>
      <w:proofErr w:type="spellEnd"/>
      <w:r>
        <w:t>. Внутри митохондрий находится жидкость, известная как матрикс, содержащая ферменты, необходимые для окислительного метаболиз</w:t>
      </w:r>
      <w:r>
        <w:t>ма.</w:t>
      </w:r>
    </w:p>
    <w:p w:rsidR="00662E67" w:rsidRDefault="00662E67" w:rsidP="00662E67">
      <w:r>
        <w:t xml:space="preserve">Главная функция митохондрий - производство ATP в процессе клеточного дыхания. Этот процесс включает в себя серию биохимических реакций, в результате которых энергия, содержащаяся в питательных веществах, освобождается </w:t>
      </w:r>
      <w:r>
        <w:t>и используется для синтеза ATP.</w:t>
      </w:r>
    </w:p>
    <w:p w:rsidR="00662E67" w:rsidRDefault="00662E67" w:rsidP="00662E67">
      <w:r>
        <w:t xml:space="preserve">Кроме этого, митохондрии также участвуют в ряде других клеточных процессов. Они играют роль в регуляции кальциевого обмена в клетке, а также в программированной клеточной гибели, или </w:t>
      </w:r>
      <w:proofErr w:type="spellStart"/>
      <w:r>
        <w:t>апоптозе</w:t>
      </w:r>
      <w:proofErr w:type="spellEnd"/>
      <w:r>
        <w:t>. Митохондрии также важны для синтеза некоторых нуклеотидов и аминокислот, а</w:t>
      </w:r>
      <w:r>
        <w:t xml:space="preserve"> также для метаболизма липидов.</w:t>
      </w:r>
    </w:p>
    <w:p w:rsidR="00662E67" w:rsidRDefault="00662E67" w:rsidP="00662E67">
      <w:r>
        <w:t xml:space="preserve">Важно отметить, что митохондрии имеют свою собственную генетическую информацию в виде кольцевой ДНК и специализированных рибосом, что свидетельствует о их эволюционной </w:t>
      </w:r>
      <w:proofErr w:type="spellStart"/>
      <w:r>
        <w:t>происходной</w:t>
      </w:r>
      <w:proofErr w:type="spellEnd"/>
      <w:r>
        <w:t xml:space="preserve"> от бактерий. Этот факт также подтверждает гипотезу </w:t>
      </w:r>
      <w:proofErr w:type="spellStart"/>
      <w:r>
        <w:t>эндосимбиоза</w:t>
      </w:r>
      <w:proofErr w:type="spellEnd"/>
      <w:r>
        <w:t xml:space="preserve">, согласно которой митохондрии произошли от бактериальных клеток, поглощенных </w:t>
      </w:r>
      <w:proofErr w:type="spellStart"/>
      <w:r>
        <w:t>прародительными</w:t>
      </w:r>
      <w:proofErr w:type="spellEnd"/>
      <w:r>
        <w:t xml:space="preserve"> </w:t>
      </w:r>
      <w:r>
        <w:t>клетками еще в древние времена.</w:t>
      </w:r>
    </w:p>
    <w:p w:rsidR="00662E67" w:rsidRDefault="00662E67" w:rsidP="00662E67">
      <w:r>
        <w:t xml:space="preserve">В целом, митохондрии представляют собой ключевые структуры клетки, обеспечивающие ее энергетические потребности и участвующие в различных аспектах клеточного метаболизма и регуляции. Их изучение имеет фундаментальное значение для понимания основ клеточной биологии и механизмов многих заболеваний, связанных с дефектами </w:t>
      </w:r>
      <w:proofErr w:type="spellStart"/>
      <w:r>
        <w:t>митохондриальной</w:t>
      </w:r>
      <w:proofErr w:type="spellEnd"/>
      <w:r>
        <w:t xml:space="preserve"> функции.</w:t>
      </w:r>
    </w:p>
    <w:p w:rsidR="00662E67" w:rsidRDefault="00662E67" w:rsidP="00662E67">
      <w:r>
        <w:t>Более того, митохондрии играют важную роль в адаптации клетки к различным условиям окружающей среды. Под воздействием стресса или изменений в окружающей среде митохондрии могут изменять свою форму и функциональную активность, чтобы обеспечить клетке необходимую эне</w:t>
      </w:r>
      <w:r>
        <w:t>ргию или защиту.</w:t>
      </w:r>
    </w:p>
    <w:p w:rsidR="00662E67" w:rsidRDefault="00662E67" w:rsidP="00662E67">
      <w:r>
        <w:t xml:space="preserve">Исследования показывают, что дефекты в функции митохондрий связаны с различными патологиями, включая </w:t>
      </w:r>
      <w:proofErr w:type="spellStart"/>
      <w:r>
        <w:t>нейродегенеративные</w:t>
      </w:r>
      <w:proofErr w:type="spellEnd"/>
      <w:r>
        <w:t xml:space="preserve"> заболевания, сердечно-сосудистые заболевания, аутоиммунные расстройства и даже старение. Поэтому митохондрии являются объектом активных исследований в медицинской науке с целью разработки новых методов диагностики и лечени</w:t>
      </w:r>
      <w:r>
        <w:t xml:space="preserve">я </w:t>
      </w:r>
      <w:proofErr w:type="spellStart"/>
      <w:r>
        <w:t>митохондриальных</w:t>
      </w:r>
      <w:proofErr w:type="spellEnd"/>
      <w:r>
        <w:t xml:space="preserve"> заболеваний.</w:t>
      </w:r>
    </w:p>
    <w:p w:rsidR="00662E67" w:rsidRPr="00662E67" w:rsidRDefault="00662E67" w:rsidP="00662E67">
      <w:r>
        <w:t>В заключение, митохондрии представляют собой не только энергетические станции клетки, но и ключевые игроки в множестве клеточных процессов и патологических состояний. Их понимание и изучение открывают новые горизонты в биологии и медицине, что делает митохондрии объектом постоянного научного интереса и исследований.</w:t>
      </w:r>
      <w:bookmarkEnd w:id="0"/>
    </w:p>
    <w:sectPr w:rsidR="00662E67" w:rsidRPr="00662E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252"/>
    <w:rsid w:val="00662E67"/>
    <w:rsid w:val="00A01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322A7"/>
  <w15:chartTrackingRefBased/>
  <w15:docId w15:val="{22006489-5C77-4F91-AB35-E5BB2EF1C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62E6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62E6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426</Words>
  <Characters>2432</Characters>
  <Application>Microsoft Office Word</Application>
  <DocSecurity>0</DocSecurity>
  <Lines>20</Lines>
  <Paragraphs>5</Paragraphs>
  <ScaleCrop>false</ScaleCrop>
  <Company/>
  <LinksUpToDate>false</LinksUpToDate>
  <CharactersWithSpaces>2853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2024-02-11T10:10:00Z</dcterms:created>
  <dcterms:modified xsi:type="dcterms:W3CDTF">2024-02-11T10:13:00Z</dcterms:modified>
</cp:coreProperties>
</file>