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7F" w:rsidRDefault="006A001A" w:rsidP="006A001A">
      <w:pPr>
        <w:pStyle w:val="1"/>
        <w:jc w:val="center"/>
      </w:pPr>
      <w:r w:rsidRPr="006A001A">
        <w:t>Клеточные основы воспалительных процессов</w:t>
      </w:r>
    </w:p>
    <w:p w:rsidR="006A001A" w:rsidRDefault="006A001A" w:rsidP="006A001A"/>
    <w:p w:rsidR="006A001A" w:rsidRDefault="006A001A" w:rsidP="006A001A">
      <w:bookmarkStart w:id="0" w:name="_GoBack"/>
      <w:r>
        <w:t xml:space="preserve">Воспаление - это сложный иммунный ответ организма на травму, инфекцию или другие раздражители. Воспалительные процессы играют важную роль в защите организма, однако их </w:t>
      </w:r>
      <w:proofErr w:type="spellStart"/>
      <w:r>
        <w:t>дисрегуляция</w:t>
      </w:r>
      <w:proofErr w:type="spellEnd"/>
      <w:r>
        <w:t xml:space="preserve"> может привести к развитию разл</w:t>
      </w:r>
      <w:r>
        <w:t>ичных патологических состояний.</w:t>
      </w:r>
    </w:p>
    <w:p w:rsidR="006A001A" w:rsidRDefault="006A001A" w:rsidP="006A001A">
      <w:r>
        <w:t>В основе воспаления лежит взаимодействие различных клеток и медиаторов воспаления. В первую очередь, воспаление начинается с активации макрофагов, которые распознают патогены или поврежденные ткани и вырабатывают цитокин</w:t>
      </w:r>
      <w:r>
        <w:t>ы и другие сигнальные молекулы.</w:t>
      </w:r>
    </w:p>
    <w:p w:rsidR="006A001A" w:rsidRDefault="006A001A" w:rsidP="006A001A">
      <w:r>
        <w:t>Ключевую роль в развитии воспаления играют также адгезия и миграция лейкоцитов, таких как нейтрофилы и моноциты, к месту воспаления. Эти клетки активируются и проникают в ткани, где участвуют в фаго</w:t>
      </w:r>
      <w:r>
        <w:t>цитозе и уничтожении патогенов.</w:t>
      </w:r>
    </w:p>
    <w:p w:rsidR="006A001A" w:rsidRDefault="006A001A" w:rsidP="006A001A">
      <w:r>
        <w:t>Сосудистые изменения также играют важную роль в воспалительном процессе. В ответ на сигналы медиаторов воспаления сосуды расширяются, что способствует увеличению проницаемости капилляров и миграции клеток иммун</w:t>
      </w:r>
      <w:r>
        <w:t>ной системы к месту воспаления.</w:t>
      </w:r>
    </w:p>
    <w:p w:rsidR="006A001A" w:rsidRDefault="006A001A" w:rsidP="006A001A">
      <w:r>
        <w:t xml:space="preserve">Воспаление часто сопровождается изменениями в тканевом метаболизме и </w:t>
      </w:r>
      <w:proofErr w:type="spellStart"/>
      <w:r>
        <w:t>ремоделировании</w:t>
      </w:r>
      <w:proofErr w:type="spellEnd"/>
      <w:r>
        <w:t>, направленными на восстановление поврежденных тканей. Однако при хроническом воспалении эти процессы могут стать патологическими и пр</w:t>
      </w:r>
      <w:r>
        <w:t>ивести к дегенерации и фиброзу.</w:t>
      </w:r>
    </w:p>
    <w:p w:rsidR="006A001A" w:rsidRDefault="006A001A" w:rsidP="006A001A">
      <w:r>
        <w:t>В целом, понимание клеточных основ воспалительных процессов имеет важное значение для разработки методов лечения и профилактики воспалительных заболеваний. Это позволяет более точно регулировать иммунные ответы организма и предотвращать негативные последствия хронического воспаления.</w:t>
      </w:r>
    </w:p>
    <w:p w:rsidR="006A001A" w:rsidRDefault="006A001A" w:rsidP="006A001A">
      <w:r>
        <w:t xml:space="preserve">Кроме того, воспалительные процессы могут быть активированы не только при инфекционных заболеваниях, но и при автоиммунных и аллергических реакциях. В таких случаях иммунная система ошибочно начинает атаковать собственные клетки и ткани, что приводит к хроническому воспалению </w:t>
      </w:r>
      <w:r>
        <w:t>и развитию различных патологий.</w:t>
      </w:r>
    </w:p>
    <w:p w:rsidR="006A001A" w:rsidRDefault="006A001A" w:rsidP="006A001A">
      <w:r>
        <w:t xml:space="preserve">Клеточные механизмы воспаления также включают активацию и </w:t>
      </w:r>
      <w:proofErr w:type="spellStart"/>
      <w:r>
        <w:t>рекрутацию</w:t>
      </w:r>
      <w:proofErr w:type="spellEnd"/>
      <w:r>
        <w:t xml:space="preserve"> других клеток иммунной системы, таких как Т- и В-лимфоциты, которые играют ключевую роль в адаптивном иммунном ответе. Эти клетки участвуют в регуляции воспалительного процесса и формировании иммунологической памяти, что позволяет организму эффективнее бо</w:t>
      </w:r>
      <w:r>
        <w:t>роться с повторными инфекциями.</w:t>
      </w:r>
    </w:p>
    <w:p w:rsidR="006A001A" w:rsidRDefault="006A001A" w:rsidP="006A001A">
      <w:r>
        <w:t xml:space="preserve">Кроме того, воспаление может привести к активации процессов </w:t>
      </w:r>
      <w:proofErr w:type="spellStart"/>
      <w:r>
        <w:t>апоптоза</w:t>
      </w:r>
      <w:proofErr w:type="spellEnd"/>
      <w:r>
        <w:t>, или программируемой клеточной смерти, в поврежденных или инфицированных клетках. Это позволяет организму избавляться от поврежденных клеток и предотвр</w:t>
      </w:r>
      <w:r>
        <w:t>ащать распространение инфекции.</w:t>
      </w:r>
    </w:p>
    <w:p w:rsidR="006A001A" w:rsidRPr="006A001A" w:rsidRDefault="006A001A" w:rsidP="006A001A">
      <w:r>
        <w:t>Таким образом, воспалительные процессы представляют собой сложный механизм защиты организма, включающий взаимодействие различных клеток и медиаторов воспаления. Понимание этих механизмов помогает разрабатывать новые методы лечения и профилактики воспалительных заболеваний, а также более эффективно управлять иммунными ответами организма.</w:t>
      </w:r>
      <w:bookmarkEnd w:id="0"/>
    </w:p>
    <w:sectPr w:rsidR="006A001A" w:rsidRPr="006A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7F"/>
    <w:rsid w:val="006A001A"/>
    <w:rsid w:val="00C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9B0"/>
  <w15:chartTrackingRefBased/>
  <w15:docId w15:val="{186AA4C8-5D14-4780-BCCF-487ACCC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2024-02-11T19:03:00Z</dcterms:created>
  <dcterms:modified xsi:type="dcterms:W3CDTF">2024-02-11T19:08:00Z</dcterms:modified>
</cp:coreProperties>
</file>