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CB" w:rsidRDefault="004470B5" w:rsidP="004470B5">
      <w:pPr>
        <w:pStyle w:val="1"/>
        <w:jc w:val="center"/>
      </w:pPr>
      <w:r w:rsidRPr="004470B5">
        <w:t xml:space="preserve">Клеточные основы </w:t>
      </w:r>
      <w:proofErr w:type="spellStart"/>
      <w:r w:rsidRPr="004470B5">
        <w:t>нейродегенеративных</w:t>
      </w:r>
      <w:proofErr w:type="spellEnd"/>
      <w:r w:rsidRPr="004470B5">
        <w:t xml:space="preserve"> заболеваний</w:t>
      </w:r>
    </w:p>
    <w:p w:rsidR="004470B5" w:rsidRDefault="004470B5" w:rsidP="004470B5"/>
    <w:p w:rsidR="004470B5" w:rsidRDefault="004470B5" w:rsidP="004470B5">
      <w:bookmarkStart w:id="0" w:name="_GoBack"/>
      <w:proofErr w:type="spellStart"/>
      <w:r>
        <w:t>Нейродегенеративные</w:t>
      </w:r>
      <w:proofErr w:type="spellEnd"/>
      <w:r>
        <w:t xml:space="preserve"> заболевания представляют собой группу патологий, характеризующихся прогрессирующим поражением нервной ткани и снижением её функциональной активности. Они вызывают нарушения в работе нервной системы, включая деградацию нейронов, образование патологических белковых агрегатов и изменения в клеточной морфологии. Клеточные аспекты </w:t>
      </w:r>
      <w:proofErr w:type="spellStart"/>
      <w:r>
        <w:t>нейродегенеративных</w:t>
      </w:r>
      <w:proofErr w:type="spellEnd"/>
      <w:r>
        <w:t xml:space="preserve"> заболеваний представлены комплексом механизмов, связанных с изменениями в стру</w:t>
      </w:r>
      <w:r>
        <w:t>ктуре и функции нервных клеток.</w:t>
      </w:r>
    </w:p>
    <w:p w:rsidR="004470B5" w:rsidRDefault="004470B5" w:rsidP="004470B5">
      <w:r>
        <w:t xml:space="preserve">Одним из ключевых моментов в патогенезе </w:t>
      </w:r>
      <w:proofErr w:type="spellStart"/>
      <w:r>
        <w:t>нейродегенеративных</w:t>
      </w:r>
      <w:proofErr w:type="spellEnd"/>
      <w:r>
        <w:t xml:space="preserve"> заболеваний является </w:t>
      </w:r>
      <w:proofErr w:type="spellStart"/>
      <w:r>
        <w:t>акумуляция</w:t>
      </w:r>
      <w:proofErr w:type="spellEnd"/>
      <w:r>
        <w:t xml:space="preserve"> аберрантных белковых структур внутри или вокруг нервных клеток. Эти белковые агрегаты, такие как бета-амилоид и </w:t>
      </w:r>
      <w:proofErr w:type="spellStart"/>
      <w:r>
        <w:t>таупротеин</w:t>
      </w:r>
      <w:proofErr w:type="spellEnd"/>
      <w:r>
        <w:t xml:space="preserve"> в болезни Альцгеймера, альфа-</w:t>
      </w:r>
      <w:proofErr w:type="spellStart"/>
      <w:r>
        <w:t>синуклеин</w:t>
      </w:r>
      <w:proofErr w:type="spellEnd"/>
      <w:r>
        <w:t xml:space="preserve"> в болезни Паркинсона, сопровождаются дисфункцией клеточных механизмов, приводящих к </w:t>
      </w:r>
      <w:r>
        <w:t>снижению выживаемости нейронов.</w:t>
      </w:r>
    </w:p>
    <w:p w:rsidR="004470B5" w:rsidRDefault="004470B5" w:rsidP="004470B5">
      <w:r>
        <w:t xml:space="preserve">Кроме того, </w:t>
      </w:r>
      <w:proofErr w:type="spellStart"/>
      <w:r>
        <w:t>нейродегенеративные</w:t>
      </w:r>
      <w:proofErr w:type="spellEnd"/>
      <w:r>
        <w:t xml:space="preserve"> заболевания часто связаны с нарушениями в работе клеточных органелл, таких как митохондрии и лизосомы. Дефекты в </w:t>
      </w:r>
      <w:proofErr w:type="spellStart"/>
      <w:r>
        <w:t>митохондриальной</w:t>
      </w:r>
      <w:proofErr w:type="spellEnd"/>
      <w:r>
        <w:t xml:space="preserve"> функции приводят к нарушению энергетического обеспечения клеток и активации патологических механизмов, включая </w:t>
      </w:r>
      <w:proofErr w:type="spellStart"/>
      <w:r>
        <w:t>апоптоз</w:t>
      </w:r>
      <w:proofErr w:type="spellEnd"/>
      <w:r>
        <w:t xml:space="preserve">. Аномалии в </w:t>
      </w:r>
      <w:proofErr w:type="spellStart"/>
      <w:r>
        <w:t>лизосомальной</w:t>
      </w:r>
      <w:proofErr w:type="spellEnd"/>
      <w:r>
        <w:t xml:space="preserve"> системе приводят к накоплению токсичных метаболитов и белковых отходов в клетках, что усугубляет их состояние и способствуе</w:t>
      </w:r>
      <w:r>
        <w:t>т прогрессированию заболевания.</w:t>
      </w:r>
    </w:p>
    <w:p w:rsidR="004470B5" w:rsidRDefault="004470B5" w:rsidP="004470B5">
      <w:r>
        <w:t xml:space="preserve">Важным аспектом патогенеза </w:t>
      </w:r>
      <w:proofErr w:type="spellStart"/>
      <w:r>
        <w:t>нейродегенеративных</w:t>
      </w:r>
      <w:proofErr w:type="spellEnd"/>
      <w:r>
        <w:t xml:space="preserve"> заболеваний является также воспалительный ответ организма. </w:t>
      </w:r>
      <w:proofErr w:type="spellStart"/>
      <w:r>
        <w:t>Нейроинфламмация</w:t>
      </w:r>
      <w:proofErr w:type="spellEnd"/>
      <w:r>
        <w:t>, вызванная активацией глиальных клеток и иммунной системы, усиливает повреждение нервной ткани и способствуе</w:t>
      </w:r>
      <w:r>
        <w:t>т прогрессированию заболевания.</w:t>
      </w:r>
    </w:p>
    <w:p w:rsidR="004470B5" w:rsidRDefault="004470B5" w:rsidP="004470B5">
      <w:r>
        <w:t xml:space="preserve">В современной науке активно исследуются молекулярные и клеточные механизмы </w:t>
      </w:r>
      <w:proofErr w:type="spellStart"/>
      <w:r>
        <w:t>нейродегенеративных</w:t>
      </w:r>
      <w:proofErr w:type="spellEnd"/>
      <w:r>
        <w:t xml:space="preserve"> заболеваний с целью выявления новых подходов к их лечению и профилактике. Изучение этих механизмов не только позволит глубже понять основы развития этих заболеваний, но и предложить новые методы терапии, направленные на коррекцию клеточных дефектов и восстановление функций нервной ткани.</w:t>
      </w:r>
    </w:p>
    <w:p w:rsidR="004470B5" w:rsidRDefault="004470B5" w:rsidP="004470B5">
      <w:r>
        <w:t xml:space="preserve">Кроме того, в последние годы активно изучаются генетические аспекты </w:t>
      </w:r>
      <w:proofErr w:type="spellStart"/>
      <w:r>
        <w:t>нейродегенеративных</w:t>
      </w:r>
      <w:proofErr w:type="spellEnd"/>
      <w:r>
        <w:t xml:space="preserve"> заболеваний. Выявление генетических мутаций, связанных с различными формами этих заболеваний, позволяет лучше понять их механизмы развития и индивидуальные особенности проявления у различных пациентов. Это открывает новые перспективы для персонализированного подхода к лечению и разработки целенаправле</w:t>
      </w:r>
      <w:r>
        <w:t>нных терапевтических стратегий.</w:t>
      </w:r>
    </w:p>
    <w:p w:rsidR="004470B5" w:rsidRDefault="004470B5" w:rsidP="004470B5">
      <w:r>
        <w:t xml:space="preserve">Одним из недавних направлений исследований является изучение роли клеточных факторов регуляции в патогенезе </w:t>
      </w:r>
      <w:proofErr w:type="spellStart"/>
      <w:r>
        <w:t>нейродегенеративных</w:t>
      </w:r>
      <w:proofErr w:type="spellEnd"/>
      <w:r>
        <w:t xml:space="preserve"> заболеваний. Многие белки, регулирующие процессы клеточной дифференциации, миграции и выживания, также имеют значение в поддержании нормальной функции нервной ткани. Нарушения в их работе могут приводить к развитию</w:t>
      </w:r>
      <w:r>
        <w:t xml:space="preserve"> </w:t>
      </w:r>
      <w:proofErr w:type="spellStart"/>
      <w:r>
        <w:t>нейродегенеративных</w:t>
      </w:r>
      <w:proofErr w:type="spellEnd"/>
      <w:r>
        <w:t xml:space="preserve"> процессов.</w:t>
      </w:r>
    </w:p>
    <w:p w:rsidR="004470B5" w:rsidRDefault="004470B5" w:rsidP="004470B5">
      <w:r>
        <w:t xml:space="preserve">Важным аспектом является также изучение взаимодействия между нервными клетками и окружающей средой. Факторы окружающей среды, такие как стресс, загрязнение, диета и образ жизни, могут оказывать существенное влияние на функции нервной системы и способствовать развитию </w:t>
      </w:r>
      <w:proofErr w:type="spellStart"/>
      <w:r>
        <w:t>нейродегенера</w:t>
      </w:r>
      <w:r>
        <w:t>тивных</w:t>
      </w:r>
      <w:proofErr w:type="spellEnd"/>
      <w:r>
        <w:t xml:space="preserve"> заболеваний.</w:t>
      </w:r>
    </w:p>
    <w:p w:rsidR="004470B5" w:rsidRPr="004470B5" w:rsidRDefault="004470B5" w:rsidP="004470B5">
      <w:r>
        <w:t xml:space="preserve">В целом, понимание клеточных основ </w:t>
      </w:r>
      <w:proofErr w:type="spellStart"/>
      <w:r>
        <w:t>нейродегенеративных</w:t>
      </w:r>
      <w:proofErr w:type="spellEnd"/>
      <w:r>
        <w:t xml:space="preserve"> заболеваний является ключевым для разработки эффективных методов диагностики, профилактики и лечения этих патологий. </w:t>
      </w:r>
      <w:r>
        <w:lastRenderedPageBreak/>
        <w:t>Дальнейшие исследования в этой области позволят расширить наши знания о биологических механизмах этих заболеваний и разработать новые терапевтические подходы, направленные на коррекцию клеточных дефектов и восстановление нормальной функции нервной ткани.</w:t>
      </w:r>
      <w:bookmarkEnd w:id="0"/>
    </w:p>
    <w:sectPr w:rsidR="004470B5" w:rsidRPr="0044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CB"/>
    <w:rsid w:val="004470B5"/>
    <w:rsid w:val="007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7697"/>
  <w15:chartTrackingRefBased/>
  <w15:docId w15:val="{1FACD2A6-F382-4565-9F63-C6D4310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2024-02-11T19:14:00Z</dcterms:created>
  <dcterms:modified xsi:type="dcterms:W3CDTF">2024-02-11T19:16:00Z</dcterms:modified>
</cp:coreProperties>
</file>