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62" w:rsidRDefault="00CB278D" w:rsidP="00CB278D">
      <w:pPr>
        <w:pStyle w:val="1"/>
        <w:jc w:val="center"/>
      </w:pPr>
      <w:r w:rsidRPr="00CB278D">
        <w:t>Клеточные основы заболеваний сердечно-сосудистой системы</w:t>
      </w:r>
    </w:p>
    <w:p w:rsidR="00CB278D" w:rsidRDefault="00CB278D" w:rsidP="00CB278D"/>
    <w:p w:rsidR="00CB278D" w:rsidRDefault="00CB278D" w:rsidP="00CB278D">
      <w:bookmarkStart w:id="0" w:name="_GoBack"/>
      <w:r>
        <w:t>Сердечно-сосудистые заболевания являются одной из основных причин смертности по всему миру. В последние десятилетия цитологические исследования позволили лучше понять механизмы, лежащие в основе этих заболеваний. Клеточные изменения, происходящие в сердце и сосудах, играют реша</w:t>
      </w:r>
      <w:r>
        <w:t>ющую роль в развитии патологии.</w:t>
      </w:r>
    </w:p>
    <w:p w:rsidR="00CB278D" w:rsidRDefault="00CB278D" w:rsidP="00CB278D">
      <w:r>
        <w:t>Одним из наиболее изученных аспектов является роль эндотелиальных клеток в функционировании сосудистой системы. Повреждение или дисфункция эндотелия приводит к дисбалансу в производстве азота оксида, что в свою очередь способствует развитию атеросклероза и</w:t>
      </w:r>
      <w:r>
        <w:t xml:space="preserve"> других заболеваний.</w:t>
      </w:r>
    </w:p>
    <w:p w:rsidR="00CB278D" w:rsidRDefault="00CB278D" w:rsidP="00CB278D">
      <w:r>
        <w:t xml:space="preserve">Важную роль играют и </w:t>
      </w:r>
      <w:proofErr w:type="spellStart"/>
      <w:r>
        <w:t>миоциты</w:t>
      </w:r>
      <w:proofErr w:type="spellEnd"/>
      <w:r>
        <w:t xml:space="preserve"> сердечной мышцы. Их дисфункция может привести к развитию </w:t>
      </w:r>
      <w:proofErr w:type="spellStart"/>
      <w:r>
        <w:t>кардиомиопатий</w:t>
      </w:r>
      <w:proofErr w:type="spellEnd"/>
      <w:r>
        <w:t xml:space="preserve"> и сердечной недостаточности. Исследования клеточного метаболизма и сигнальных путей в </w:t>
      </w:r>
      <w:proofErr w:type="spellStart"/>
      <w:r>
        <w:t>миоцитах</w:t>
      </w:r>
      <w:proofErr w:type="spellEnd"/>
      <w:r>
        <w:t xml:space="preserve"> помогают понять механизмы развития этих заболеваний и ра</w:t>
      </w:r>
      <w:r>
        <w:t>зработать новые методы лечения.</w:t>
      </w:r>
    </w:p>
    <w:p w:rsidR="00CB278D" w:rsidRDefault="00CB278D" w:rsidP="00CB278D">
      <w:r>
        <w:t>Кроме того, клеточные изменения в гладкой мускулатуре сосудов играют ключевую роль в гипертонии и других заболеваниях сосудистой системы. Дисбаланс в сократимости сосудистых клеток может привести к нарушению регуляции артериального давления и развитию с</w:t>
      </w:r>
      <w:r>
        <w:t>ердечно-сосудистых заболеваний.</w:t>
      </w:r>
    </w:p>
    <w:p w:rsidR="00CB278D" w:rsidRDefault="00CB278D" w:rsidP="00CB278D">
      <w:r>
        <w:t>В целом, понимание клеточных механизмов заболеваний сердечно-сосудистой системы является важным шагом к разработке новых методов диагностики, профилактики и лечения этих заболеваний.</w:t>
      </w:r>
    </w:p>
    <w:p w:rsidR="00CB278D" w:rsidRDefault="00CB278D" w:rsidP="00CB278D">
      <w:r>
        <w:t>Важно также учитывать влияние воспаления на клеточные процессы в сердечно-сосудистой системе. Воспалительные процессы могут вызвать повреждение тканей и изменения в клеточной активности, что способствует развитию атеросклероза, тромбоза и других сердечно-сосудистых заболеваний. Исследования в области цитологии помогают понять механизмы воспаления на клеточном уровне и разработать новые методы терапии, направленные на уме</w:t>
      </w:r>
      <w:r>
        <w:t>ньшение воспалительного ответа.</w:t>
      </w:r>
    </w:p>
    <w:p w:rsidR="00CB278D" w:rsidRDefault="00CB278D" w:rsidP="00CB278D">
      <w:r>
        <w:t xml:space="preserve">Кроме того, изучение механизмов </w:t>
      </w:r>
      <w:proofErr w:type="spellStart"/>
      <w:r>
        <w:t>апоптоза</w:t>
      </w:r>
      <w:proofErr w:type="spellEnd"/>
      <w:r>
        <w:t xml:space="preserve"> и </w:t>
      </w:r>
      <w:proofErr w:type="spellStart"/>
      <w:r>
        <w:t>аутофагии</w:t>
      </w:r>
      <w:proofErr w:type="spellEnd"/>
      <w:r>
        <w:t xml:space="preserve"> в клетках сердечно-сосудистой системы позволяет понять их роль в развитии патологии. Нарушения в этих процессах могут привести к повреждению тканей и дегенерации органов, что является одной из причин с</w:t>
      </w:r>
      <w:r>
        <w:t>ердечно-сосудистых заболеваний.</w:t>
      </w:r>
    </w:p>
    <w:p w:rsidR="00CB278D" w:rsidRPr="00CB278D" w:rsidRDefault="00CB278D" w:rsidP="00CB278D">
      <w:r>
        <w:t>Таким образом, цитологические исследования играют ключевую роль в понимании механизмов развития и прогрессирования сердечно-сосудистых заболеваний. Их результаты позволяют разрабатывать новые подходы к диагностике, лечению и профилактике этих заболеваний, что способствует улучшению качества жизни пациентов и снижению смертности от сердечно-сосудистых заболеваний.</w:t>
      </w:r>
      <w:bookmarkEnd w:id="0"/>
    </w:p>
    <w:sectPr w:rsidR="00CB278D" w:rsidRPr="00CB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62"/>
    <w:rsid w:val="007F2D62"/>
    <w:rsid w:val="00C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34FE"/>
  <w15:chartTrackingRefBased/>
  <w15:docId w15:val="{D00133F7-7C6F-4019-9A10-6C49D60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2024-02-12T04:52:00Z</dcterms:created>
  <dcterms:modified xsi:type="dcterms:W3CDTF">2024-02-12T04:53:00Z</dcterms:modified>
</cp:coreProperties>
</file>