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72" w:rsidRDefault="00D7675A" w:rsidP="00D7675A">
      <w:pPr>
        <w:pStyle w:val="1"/>
        <w:jc w:val="center"/>
      </w:pPr>
      <w:r w:rsidRPr="00D7675A">
        <w:t>Механизмы клеточного ответа на радиационное воздействие</w:t>
      </w:r>
    </w:p>
    <w:p w:rsidR="00D7675A" w:rsidRDefault="00D7675A" w:rsidP="00D7675A"/>
    <w:p w:rsidR="00D7675A" w:rsidRDefault="00D7675A" w:rsidP="00D7675A">
      <w:bookmarkStart w:id="0" w:name="_GoBack"/>
      <w:r>
        <w:t>Радиационное воздействие является одним из наиболее серьезных факторов, способных повлиять на клеточное здоровье и функционирование. Клетки организма подвергаются радиации из различных источников, включая медицинское облучение, космическое излучение и радиацию от природных и искусственных источников. В ответ на такое воздействие клетки активируют ряд защитных механизмов, направленных на минимизацию ущерба и восстановлени</w:t>
      </w:r>
      <w:r>
        <w:t>е нормального функционирования.</w:t>
      </w:r>
    </w:p>
    <w:p w:rsidR="00D7675A" w:rsidRDefault="00D7675A" w:rsidP="00D7675A">
      <w:r>
        <w:t xml:space="preserve">Один из ключевых механизмов ответа на радиацию - это активация системы репарации ДНК. Радиация может вызвать различные типы повреждений в ДНК, такие как </w:t>
      </w:r>
      <w:proofErr w:type="spellStart"/>
      <w:r>
        <w:t>одноцепочечные</w:t>
      </w:r>
      <w:proofErr w:type="spellEnd"/>
      <w:r>
        <w:t xml:space="preserve"> и </w:t>
      </w:r>
      <w:proofErr w:type="spellStart"/>
      <w:r>
        <w:t>двуцепочечные</w:t>
      </w:r>
      <w:proofErr w:type="spellEnd"/>
      <w:r>
        <w:t xml:space="preserve"> разрывы, пиримидиновые </w:t>
      </w:r>
      <w:proofErr w:type="spellStart"/>
      <w:r>
        <w:t>димеры</w:t>
      </w:r>
      <w:proofErr w:type="spellEnd"/>
      <w:r>
        <w:t xml:space="preserve"> и </w:t>
      </w:r>
      <w:proofErr w:type="spellStart"/>
      <w:r>
        <w:t>апурины</w:t>
      </w:r>
      <w:proofErr w:type="spellEnd"/>
      <w:r>
        <w:t>/</w:t>
      </w:r>
      <w:proofErr w:type="spellStart"/>
      <w:r>
        <w:t>апиримидиновые</w:t>
      </w:r>
      <w:proofErr w:type="spellEnd"/>
      <w:r>
        <w:t xml:space="preserve"> участки. Клеточные механизмы репарации ДНК, включая базовые ремонтные системы и систему </w:t>
      </w:r>
      <w:proofErr w:type="spellStart"/>
      <w:r>
        <w:t>нераспределительной</w:t>
      </w:r>
      <w:proofErr w:type="spellEnd"/>
      <w:r>
        <w:t xml:space="preserve"> репарации, активируются для исправления этих повреждений и по</w:t>
      </w:r>
      <w:r>
        <w:t>ддержания геномной целостности.</w:t>
      </w:r>
    </w:p>
    <w:p w:rsidR="00D7675A" w:rsidRDefault="00D7675A" w:rsidP="00D7675A">
      <w:r>
        <w:t xml:space="preserve">Кроме того, клетки активируют защитные антиоксидантные системы для борьбы с повышенным уровнем окислительного стресса, который может возникнуть в результате радиации. Эти системы включают различные ферменты, такие как </w:t>
      </w:r>
      <w:proofErr w:type="spellStart"/>
      <w:r>
        <w:t>супероксиддисмутаза</w:t>
      </w:r>
      <w:proofErr w:type="spellEnd"/>
      <w:r>
        <w:t xml:space="preserve">, каталаза и </w:t>
      </w:r>
      <w:proofErr w:type="spellStart"/>
      <w:r>
        <w:t>глутатион-пероксидаза</w:t>
      </w:r>
      <w:proofErr w:type="spellEnd"/>
      <w:r>
        <w:t>, которые помогают нейтрализовать свободные радикалы и предотвращают пов</w:t>
      </w:r>
      <w:r>
        <w:t>реждение клеточных компонентов.</w:t>
      </w:r>
    </w:p>
    <w:p w:rsidR="00D7675A" w:rsidRDefault="00D7675A" w:rsidP="00D7675A">
      <w:r>
        <w:t xml:space="preserve">Клетки также могут активировать программированную клеточную смерть, или </w:t>
      </w:r>
      <w:proofErr w:type="spellStart"/>
      <w:r>
        <w:t>апоптоз</w:t>
      </w:r>
      <w:proofErr w:type="spellEnd"/>
      <w:r>
        <w:t>, в ответ на сильное радиационное повреждение, чтобы предотвратить неправильное функционирование или возможное превращение в раковые клетки. Этот механизм позволяет уничтожить поврежденные клетки и предотвратить их дальнейш</w:t>
      </w:r>
      <w:r>
        <w:t>ее распространение в организме.</w:t>
      </w:r>
    </w:p>
    <w:p w:rsidR="00D7675A" w:rsidRDefault="00D7675A" w:rsidP="00D7675A">
      <w:r>
        <w:t>Таким образом, клеточные механизмы ответа на радиационное воздействие представляют собой сложную сеть защитных и восстановительных процессов, направленных на минимизацию ущерба и сохранение нормального функционирования клеток. В понимании этих механизмов лежит основа разработки стратегий защиты от радиации и лечения радиационных повреждений.</w:t>
      </w:r>
    </w:p>
    <w:p w:rsidR="00D7675A" w:rsidRDefault="00D7675A" w:rsidP="00D7675A">
      <w:r>
        <w:t>Кроме того, радиационное воздействие может вызвать изменения в клеточном цикле, приводя к задержке или блокировке клеточного деления. Это происходит из-за активации механизмов проверки целостности ДНК, таких как точки контроля G1/S, G2/M и метафазы, которые приостанавливают клеточный цикл для дополнительной проверк</w:t>
      </w:r>
      <w:r>
        <w:t>и и репарации поврежденной ДНК.</w:t>
      </w:r>
    </w:p>
    <w:p w:rsidR="00D7675A" w:rsidRDefault="00D7675A" w:rsidP="00D7675A">
      <w:r>
        <w:t xml:space="preserve">Более того, радиация может вызвать изменения в клеточном метаболизме, включая увеличение потребления кислорода и активацию гликолитических путей. Это связано с повышенной потребностью клеток в энергии </w:t>
      </w:r>
      <w:proofErr w:type="gramStart"/>
      <w:r>
        <w:t>для репарации</w:t>
      </w:r>
      <w:proofErr w:type="gramEnd"/>
      <w:r>
        <w:t xml:space="preserve"> поврежденной </w:t>
      </w:r>
      <w:r>
        <w:t>ДНК и поддержания выживаемости.</w:t>
      </w:r>
    </w:p>
    <w:p w:rsidR="00D7675A" w:rsidRDefault="00D7675A" w:rsidP="00D7675A">
      <w:r>
        <w:t xml:space="preserve">Некоторые клетки могут активировать механизмы </w:t>
      </w:r>
      <w:proofErr w:type="spellStart"/>
      <w:r>
        <w:t>автофагии</w:t>
      </w:r>
      <w:proofErr w:type="spellEnd"/>
      <w:r>
        <w:t>, чтобы разложить поврежденные клеточные органеллы или макромолекулы и обеспечить ресурсами для ремонта или восстановления клетки после радиацио</w:t>
      </w:r>
      <w:r>
        <w:t>нного стресса.</w:t>
      </w:r>
    </w:p>
    <w:p w:rsidR="00D7675A" w:rsidRPr="00D7675A" w:rsidRDefault="00D7675A" w:rsidP="00D7675A">
      <w:r>
        <w:t>Таким образом, клеточные механизмы ответа на радиационное воздействие представляют собой комплексный набор реакций, направленных на минимизацию ущерба и поддержание клеточной жизнеспособности. Понимание этих механизмов имеет важное значение для разработки методов защиты от радиации и лечения радиационных заболеваний.</w:t>
      </w:r>
      <w:bookmarkEnd w:id="0"/>
    </w:p>
    <w:sectPr w:rsidR="00D7675A" w:rsidRPr="00D7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2"/>
    <w:rsid w:val="00C64B72"/>
    <w:rsid w:val="00D7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AA76"/>
  <w15:chartTrackingRefBased/>
  <w15:docId w15:val="{F63C13A9-105C-4561-9239-B4D867A0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7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7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2024-02-12T05:52:00Z</dcterms:created>
  <dcterms:modified xsi:type="dcterms:W3CDTF">2024-02-12T05:54:00Z</dcterms:modified>
</cp:coreProperties>
</file>